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E52" w:rsidRPr="00F162CF" w:rsidRDefault="004D1E52" w:rsidP="004D1E52">
      <w:pPr>
        <w:pStyle w:val="Subtitle"/>
        <w:outlineLvl w:val="0"/>
        <w:rPr>
          <w:sz w:val="32"/>
          <w:szCs w:val="32"/>
        </w:rPr>
      </w:pPr>
      <w:r w:rsidRPr="00F162CF">
        <w:rPr>
          <w:sz w:val="32"/>
          <w:szCs w:val="32"/>
        </w:rPr>
        <w:t>Ziņojums</w:t>
      </w:r>
    </w:p>
    <w:p w:rsidR="004D1E52" w:rsidRPr="00F162CF" w:rsidRDefault="004D1E52" w:rsidP="004D1E52">
      <w:pPr>
        <w:pStyle w:val="Subtitle"/>
        <w:outlineLvl w:val="0"/>
        <w:rPr>
          <w:sz w:val="32"/>
          <w:szCs w:val="32"/>
        </w:rPr>
      </w:pPr>
      <w:r w:rsidRPr="00F162CF">
        <w:rPr>
          <w:sz w:val="32"/>
          <w:szCs w:val="32"/>
        </w:rPr>
        <w:t>pie 201</w:t>
      </w:r>
      <w:r w:rsidR="00047F4A">
        <w:rPr>
          <w:sz w:val="32"/>
          <w:szCs w:val="32"/>
        </w:rPr>
        <w:t>3</w:t>
      </w:r>
      <w:r w:rsidRPr="00F162CF">
        <w:rPr>
          <w:sz w:val="32"/>
          <w:szCs w:val="32"/>
        </w:rPr>
        <w:t>.gada pārskat</w:t>
      </w:r>
      <w:r w:rsidR="000404FD">
        <w:rPr>
          <w:sz w:val="32"/>
          <w:szCs w:val="32"/>
        </w:rPr>
        <w:t>u</w:t>
      </w:r>
    </w:p>
    <w:p w:rsidR="00F162CF" w:rsidRPr="002221D1" w:rsidRDefault="00F162CF" w:rsidP="004D1E52">
      <w:pPr>
        <w:pStyle w:val="Subtitle"/>
        <w:outlineLvl w:val="0"/>
      </w:pPr>
    </w:p>
    <w:p w:rsidR="004D1E52" w:rsidRPr="002221D1" w:rsidRDefault="004D1E52" w:rsidP="004D1E52">
      <w:pPr>
        <w:pStyle w:val="Subtitle"/>
      </w:pPr>
    </w:p>
    <w:p w:rsidR="004D1E52" w:rsidRPr="00F162CF" w:rsidRDefault="00287E86" w:rsidP="004D1E52">
      <w:pPr>
        <w:jc w:val="both"/>
        <w:rPr>
          <w:sz w:val="28"/>
          <w:szCs w:val="28"/>
        </w:rPr>
      </w:pPr>
      <w:r>
        <w:t xml:space="preserve">   </w:t>
      </w:r>
      <w:r w:rsidR="008D76B5">
        <w:t xml:space="preserve">  </w:t>
      </w:r>
      <w:r w:rsidR="004D1E52" w:rsidRPr="00F162CF">
        <w:rPr>
          <w:sz w:val="28"/>
          <w:szCs w:val="28"/>
        </w:rPr>
        <w:t xml:space="preserve">Biedrība „Būvmateriālu ražotāju asociācija” (turpmāk – Asociācija), juridiskā adrese Lielirbes iela 17-A, Rīga, LV-1046, reģistrēta LR Uzņēmumu reģistrā 2010.gada 3.martā ar reģistrācijas Nr. 40008154854. </w:t>
      </w:r>
    </w:p>
    <w:p w:rsidR="004D1E52" w:rsidRPr="00F162CF" w:rsidRDefault="004D1E52" w:rsidP="004D1E52">
      <w:pPr>
        <w:jc w:val="both"/>
        <w:rPr>
          <w:sz w:val="28"/>
          <w:szCs w:val="28"/>
        </w:rPr>
      </w:pPr>
    </w:p>
    <w:p w:rsidR="00047F4A" w:rsidRDefault="00492793" w:rsidP="004D1E52">
      <w:pPr>
        <w:jc w:val="both"/>
        <w:rPr>
          <w:sz w:val="28"/>
          <w:szCs w:val="28"/>
        </w:rPr>
      </w:pPr>
      <w:r>
        <w:rPr>
          <w:sz w:val="28"/>
          <w:szCs w:val="28"/>
        </w:rPr>
        <w:t xml:space="preserve"> </w:t>
      </w:r>
      <w:r w:rsidR="00287E86" w:rsidRPr="00F162CF">
        <w:rPr>
          <w:sz w:val="28"/>
          <w:szCs w:val="28"/>
        </w:rPr>
        <w:t xml:space="preserve">   </w:t>
      </w:r>
      <w:r w:rsidR="00A41274">
        <w:rPr>
          <w:sz w:val="28"/>
          <w:szCs w:val="28"/>
        </w:rPr>
        <w:t xml:space="preserve"> </w:t>
      </w:r>
      <w:r w:rsidR="004D1E52" w:rsidRPr="00F162CF">
        <w:rPr>
          <w:sz w:val="28"/>
          <w:szCs w:val="28"/>
        </w:rPr>
        <w:t>20</w:t>
      </w:r>
      <w:r w:rsidR="00287E86" w:rsidRPr="00F162CF">
        <w:rPr>
          <w:sz w:val="28"/>
          <w:szCs w:val="28"/>
        </w:rPr>
        <w:t>1</w:t>
      </w:r>
      <w:r w:rsidR="00047F4A">
        <w:rPr>
          <w:sz w:val="28"/>
          <w:szCs w:val="28"/>
        </w:rPr>
        <w:t>3</w:t>
      </w:r>
      <w:r w:rsidR="004D1E52" w:rsidRPr="00F162CF">
        <w:rPr>
          <w:sz w:val="28"/>
          <w:szCs w:val="28"/>
        </w:rPr>
        <w:t xml:space="preserve">.gadā </w:t>
      </w:r>
      <w:r w:rsidR="00047F4A">
        <w:rPr>
          <w:sz w:val="28"/>
          <w:szCs w:val="28"/>
        </w:rPr>
        <w:t>par jaunajiem asociācijas biedriem tika uzņemti:</w:t>
      </w:r>
    </w:p>
    <w:p w:rsidR="00047F4A" w:rsidRDefault="00047F4A" w:rsidP="004D1E52">
      <w:pPr>
        <w:jc w:val="both"/>
        <w:rPr>
          <w:sz w:val="28"/>
          <w:szCs w:val="28"/>
        </w:rPr>
      </w:pPr>
      <w:r>
        <w:rPr>
          <w:sz w:val="28"/>
          <w:szCs w:val="28"/>
        </w:rPr>
        <w:t>- SIA „</w:t>
      </w:r>
      <w:proofErr w:type="spellStart"/>
      <w:r>
        <w:rPr>
          <w:sz w:val="28"/>
          <w:szCs w:val="28"/>
        </w:rPr>
        <w:t>Consolis</w:t>
      </w:r>
      <w:proofErr w:type="spellEnd"/>
      <w:r>
        <w:rPr>
          <w:sz w:val="28"/>
          <w:szCs w:val="28"/>
        </w:rPr>
        <w:t xml:space="preserve"> Latvijas” un</w:t>
      </w:r>
    </w:p>
    <w:p w:rsidR="00047F4A" w:rsidRDefault="00047F4A" w:rsidP="004D1E52">
      <w:pPr>
        <w:jc w:val="both"/>
        <w:rPr>
          <w:sz w:val="28"/>
          <w:szCs w:val="28"/>
        </w:rPr>
      </w:pPr>
      <w:r>
        <w:rPr>
          <w:sz w:val="28"/>
          <w:szCs w:val="28"/>
        </w:rPr>
        <w:t>- SIA „MB betons”</w:t>
      </w:r>
      <w:r w:rsidR="00212465">
        <w:rPr>
          <w:sz w:val="28"/>
          <w:szCs w:val="28"/>
        </w:rPr>
        <w:t>.</w:t>
      </w:r>
    </w:p>
    <w:p w:rsidR="00047F4A" w:rsidRDefault="00212465" w:rsidP="00212465">
      <w:pPr>
        <w:rPr>
          <w:sz w:val="28"/>
          <w:szCs w:val="28"/>
        </w:rPr>
      </w:pPr>
      <w:r>
        <w:rPr>
          <w:sz w:val="28"/>
          <w:szCs w:val="28"/>
        </w:rPr>
        <w:t xml:space="preserve">     Pārskata periodā</w:t>
      </w:r>
      <w:r w:rsidR="00047F4A">
        <w:rPr>
          <w:sz w:val="28"/>
          <w:szCs w:val="28"/>
        </w:rPr>
        <w:t xml:space="preserve">  BRA organizētajās Kopsapulcēs ar saviem ziņojumiem un referātiem piedalījās:</w:t>
      </w:r>
    </w:p>
    <w:p w:rsidR="00047F4A" w:rsidRDefault="00047F4A" w:rsidP="00047F4A">
      <w:pPr>
        <w:pStyle w:val="Default"/>
        <w:rPr>
          <w:rFonts w:ascii="Times New Roman" w:hAnsi="Times New Roman" w:cs="Times New Roman"/>
          <w:sz w:val="28"/>
          <w:szCs w:val="28"/>
          <w:lang w:val="lv-LV"/>
        </w:rPr>
      </w:pPr>
      <w:r>
        <w:rPr>
          <w:rFonts w:ascii="Times New Roman" w:hAnsi="Times New Roman" w:cs="Times New Roman"/>
          <w:sz w:val="28"/>
          <w:szCs w:val="28"/>
          <w:lang w:val="lv-LV"/>
        </w:rPr>
        <w:t xml:space="preserve">-  Ināra Teibe, </w:t>
      </w:r>
      <w:r w:rsidRPr="00E7444F">
        <w:rPr>
          <w:rFonts w:ascii="Times New Roman" w:hAnsi="Times New Roman" w:cs="Times New Roman"/>
          <w:sz w:val="28"/>
          <w:szCs w:val="28"/>
          <w:lang w:val="lv-LV"/>
        </w:rPr>
        <w:t xml:space="preserve">Latvijas </w:t>
      </w:r>
      <w:r>
        <w:rPr>
          <w:rFonts w:ascii="Times New Roman" w:hAnsi="Times New Roman" w:cs="Times New Roman"/>
          <w:sz w:val="28"/>
          <w:szCs w:val="28"/>
          <w:lang w:val="lv-LV"/>
        </w:rPr>
        <w:t>(</w:t>
      </w:r>
      <w:r w:rsidRPr="00E7444F">
        <w:rPr>
          <w:rFonts w:ascii="Times New Roman" w:hAnsi="Times New Roman" w:cs="Times New Roman"/>
          <w:sz w:val="28"/>
          <w:szCs w:val="28"/>
          <w:lang w:val="lv-LV"/>
        </w:rPr>
        <w:t>Tehnoloģiskais centr</w:t>
      </w:r>
      <w:r>
        <w:rPr>
          <w:rFonts w:ascii="Times New Roman" w:hAnsi="Times New Roman" w:cs="Times New Roman"/>
          <w:sz w:val="28"/>
          <w:szCs w:val="28"/>
          <w:lang w:val="lv-LV"/>
        </w:rPr>
        <w:t>a</w:t>
      </w:r>
      <w:r w:rsidRPr="00E7444F">
        <w:rPr>
          <w:rFonts w:ascii="Times New Roman" w:hAnsi="Times New Roman" w:cs="Times New Roman"/>
          <w:sz w:val="28"/>
          <w:szCs w:val="28"/>
          <w:lang w:val="lv-LV"/>
        </w:rPr>
        <w:t>, projekt</w:t>
      </w:r>
      <w:r>
        <w:rPr>
          <w:rFonts w:ascii="Times New Roman" w:hAnsi="Times New Roman" w:cs="Times New Roman"/>
          <w:sz w:val="28"/>
          <w:szCs w:val="28"/>
          <w:lang w:val="lv-LV"/>
        </w:rPr>
        <w:t>a</w:t>
      </w:r>
      <w:r w:rsidRPr="00E7444F">
        <w:rPr>
          <w:rFonts w:ascii="Times New Roman" w:hAnsi="Times New Roman" w:cs="Times New Roman"/>
          <w:sz w:val="28"/>
          <w:szCs w:val="28"/>
          <w:lang w:val="lv-LV"/>
        </w:rPr>
        <w:t xml:space="preserve"> vadītāj</w:t>
      </w:r>
      <w:r>
        <w:rPr>
          <w:rFonts w:ascii="Times New Roman" w:hAnsi="Times New Roman" w:cs="Times New Roman"/>
          <w:sz w:val="28"/>
          <w:szCs w:val="28"/>
          <w:lang w:val="lv-LV"/>
        </w:rPr>
        <w:t xml:space="preserve">i) ar tēmu </w:t>
      </w:r>
    </w:p>
    <w:p w:rsidR="00047F4A" w:rsidRDefault="00047F4A" w:rsidP="00047F4A">
      <w:pPr>
        <w:pStyle w:val="Default"/>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E7444F">
        <w:rPr>
          <w:rFonts w:ascii="Times New Roman" w:hAnsi="Times New Roman" w:cs="Times New Roman"/>
          <w:sz w:val="28"/>
          <w:szCs w:val="28"/>
          <w:lang w:val="lv-LV"/>
        </w:rPr>
        <w:t>„Eiropas Biznesa atbalsta tīkla (EEN) sniegtās iespējas uzņēmējiem”</w:t>
      </w:r>
      <w:r>
        <w:rPr>
          <w:rFonts w:ascii="Times New Roman" w:hAnsi="Times New Roman" w:cs="Times New Roman"/>
          <w:sz w:val="28"/>
          <w:szCs w:val="28"/>
          <w:lang w:val="lv-LV"/>
        </w:rPr>
        <w:t>.</w:t>
      </w:r>
    </w:p>
    <w:p w:rsidR="00047F4A" w:rsidRDefault="00047F4A" w:rsidP="00047F4A">
      <w:pPr>
        <w:pStyle w:val="Default"/>
        <w:rPr>
          <w:rStyle w:val="c1"/>
          <w:rFonts w:ascii="Times New Roman" w:hAnsi="Times New Roman" w:cs="Times New Roman"/>
          <w:sz w:val="28"/>
          <w:szCs w:val="28"/>
          <w:lang w:val="lv-LV"/>
        </w:rPr>
      </w:pPr>
      <w:r>
        <w:rPr>
          <w:rFonts w:ascii="Times New Roman" w:hAnsi="Times New Roman" w:cs="Times New Roman"/>
          <w:sz w:val="28"/>
          <w:szCs w:val="28"/>
          <w:lang w:val="lv-LV"/>
        </w:rPr>
        <w:t xml:space="preserve">-  </w:t>
      </w:r>
      <w:r>
        <w:rPr>
          <w:rStyle w:val="c1"/>
          <w:rFonts w:ascii="Times New Roman" w:hAnsi="Times New Roman" w:cs="Times New Roman"/>
          <w:sz w:val="28"/>
          <w:szCs w:val="28"/>
          <w:lang w:val="lv-LV"/>
        </w:rPr>
        <w:t xml:space="preserve">K.Klauss (Kokrūpnieku asociācija), Viktors </w:t>
      </w:r>
      <w:proofErr w:type="spellStart"/>
      <w:r>
        <w:rPr>
          <w:rStyle w:val="c1"/>
          <w:rFonts w:ascii="Times New Roman" w:hAnsi="Times New Roman" w:cs="Times New Roman"/>
          <w:sz w:val="28"/>
          <w:szCs w:val="28"/>
          <w:lang w:val="lv-LV"/>
        </w:rPr>
        <w:t>Dudovskis</w:t>
      </w:r>
      <w:proofErr w:type="spellEnd"/>
      <w:r>
        <w:rPr>
          <w:rStyle w:val="c1"/>
          <w:rFonts w:ascii="Times New Roman" w:hAnsi="Times New Roman" w:cs="Times New Roman"/>
          <w:sz w:val="28"/>
          <w:szCs w:val="28"/>
          <w:lang w:val="lv-LV"/>
        </w:rPr>
        <w:t xml:space="preserve"> (A/S "Valmieras stikla  </w:t>
      </w:r>
    </w:p>
    <w:p w:rsidR="00047F4A" w:rsidRDefault="00047F4A" w:rsidP="00047F4A">
      <w:pPr>
        <w:pStyle w:val="Default"/>
        <w:rPr>
          <w:rFonts w:ascii="Times New Roman" w:hAnsi="Times New Roman" w:cs="Times New Roman"/>
          <w:bCs/>
          <w:sz w:val="28"/>
          <w:szCs w:val="28"/>
          <w:lang w:val="lv-LV"/>
        </w:rPr>
      </w:pPr>
      <w:r>
        <w:rPr>
          <w:rStyle w:val="c1"/>
          <w:rFonts w:ascii="Times New Roman" w:hAnsi="Times New Roman" w:cs="Times New Roman"/>
          <w:sz w:val="28"/>
          <w:szCs w:val="28"/>
          <w:lang w:val="lv-LV"/>
        </w:rPr>
        <w:t xml:space="preserve">    šķiedra") -  </w:t>
      </w:r>
      <w:r w:rsidRPr="00047F4A">
        <w:rPr>
          <w:rFonts w:ascii="Times New Roman" w:hAnsi="Times New Roman" w:cs="Times New Roman"/>
          <w:bCs/>
          <w:sz w:val="28"/>
          <w:szCs w:val="28"/>
          <w:lang w:val="lv-LV"/>
        </w:rPr>
        <w:t xml:space="preserve">Meža nozares redzējums par elektroenerģijas tirgus norisēm un </w:t>
      </w:r>
    </w:p>
    <w:p w:rsidR="00047F4A" w:rsidRDefault="00047F4A" w:rsidP="00047F4A">
      <w:pPr>
        <w:pStyle w:val="Default"/>
        <w:rPr>
          <w:rFonts w:ascii="Times New Roman" w:hAnsi="Times New Roman" w:cs="Times New Roman"/>
          <w:bCs/>
          <w:sz w:val="28"/>
          <w:szCs w:val="28"/>
          <w:lang w:val="lv-LV"/>
        </w:rPr>
      </w:pPr>
      <w:r>
        <w:rPr>
          <w:rFonts w:ascii="Times New Roman" w:hAnsi="Times New Roman" w:cs="Times New Roman"/>
          <w:bCs/>
          <w:sz w:val="28"/>
          <w:szCs w:val="28"/>
          <w:lang w:val="lv-LV"/>
        </w:rPr>
        <w:t xml:space="preserve">    </w:t>
      </w:r>
      <w:r w:rsidRPr="00047F4A">
        <w:rPr>
          <w:rFonts w:ascii="Times New Roman" w:hAnsi="Times New Roman" w:cs="Times New Roman"/>
          <w:bCs/>
          <w:sz w:val="28"/>
          <w:szCs w:val="28"/>
          <w:lang w:val="lv-LV"/>
        </w:rPr>
        <w:t>VSŠ par OIK pieauguma ietekmi uz ražošanas izmaksām.</w:t>
      </w:r>
    </w:p>
    <w:p w:rsidR="00047F4A" w:rsidRDefault="00047F4A" w:rsidP="00047F4A">
      <w:pPr>
        <w:pStyle w:val="Default"/>
        <w:rPr>
          <w:rFonts w:ascii="Times New Roman" w:hAnsi="Times New Roman" w:cs="Times New Roman"/>
          <w:sz w:val="28"/>
          <w:szCs w:val="28"/>
          <w:lang w:val="lv-LV"/>
        </w:rPr>
      </w:pPr>
      <w:r>
        <w:rPr>
          <w:rFonts w:ascii="Times New Roman" w:hAnsi="Times New Roman" w:cs="Times New Roman"/>
          <w:bCs/>
          <w:sz w:val="28"/>
          <w:szCs w:val="28"/>
          <w:lang w:val="lv-LV"/>
        </w:rPr>
        <w:t xml:space="preserve">-  </w:t>
      </w:r>
      <w:r>
        <w:rPr>
          <w:rFonts w:ascii="Times New Roman" w:hAnsi="Times New Roman" w:cs="Times New Roman"/>
          <w:sz w:val="28"/>
          <w:szCs w:val="28"/>
          <w:lang w:val="lv-LV"/>
        </w:rPr>
        <w:t xml:space="preserve">Gatis Ābele </w:t>
      </w:r>
      <w:r w:rsidRPr="00E7444F">
        <w:rPr>
          <w:rFonts w:ascii="Times New Roman" w:hAnsi="Times New Roman" w:cs="Times New Roman"/>
          <w:sz w:val="28"/>
          <w:szCs w:val="28"/>
          <w:lang w:val="lv-LV"/>
        </w:rPr>
        <w:t xml:space="preserve"> </w:t>
      </w:r>
      <w:r>
        <w:rPr>
          <w:rFonts w:ascii="Times New Roman" w:hAnsi="Times New Roman" w:cs="Times New Roman"/>
          <w:sz w:val="28"/>
          <w:szCs w:val="28"/>
          <w:lang w:val="lv-LV"/>
        </w:rPr>
        <w:t>(Ekonomikas ministrijas Valsts sekretāra vietnieks) -</w:t>
      </w:r>
      <w:r w:rsidRPr="00E7444F">
        <w:rPr>
          <w:rFonts w:ascii="Times New Roman" w:hAnsi="Times New Roman" w:cs="Times New Roman"/>
          <w:sz w:val="28"/>
          <w:szCs w:val="28"/>
          <w:lang w:val="lv-LV"/>
        </w:rPr>
        <w:t xml:space="preserve"> </w:t>
      </w:r>
      <w:r w:rsidRPr="00E7444F">
        <w:rPr>
          <w:rFonts w:ascii="Times New Roman" w:hAnsi="Times New Roman" w:cs="Times New Roman"/>
          <w:sz w:val="28"/>
          <w:szCs w:val="28"/>
          <w:lang w:val="lv-LV"/>
        </w:rPr>
        <w:br/>
      </w:r>
      <w:r>
        <w:rPr>
          <w:rFonts w:ascii="Times New Roman" w:hAnsi="Times New Roman" w:cs="Times New Roman"/>
          <w:sz w:val="28"/>
          <w:szCs w:val="28"/>
          <w:lang w:val="lv-LV"/>
        </w:rPr>
        <w:t xml:space="preserve">   </w:t>
      </w:r>
      <w:r w:rsidRPr="00E7444F">
        <w:rPr>
          <w:rFonts w:ascii="Times New Roman" w:hAnsi="Times New Roman" w:cs="Times New Roman"/>
          <w:sz w:val="28"/>
          <w:szCs w:val="28"/>
          <w:lang w:val="lv-LV"/>
        </w:rPr>
        <w:t>„</w:t>
      </w:r>
      <w:r>
        <w:rPr>
          <w:rFonts w:ascii="Times New Roman" w:hAnsi="Times New Roman" w:cs="Times New Roman"/>
          <w:sz w:val="28"/>
          <w:szCs w:val="28"/>
          <w:lang w:val="lv-LV"/>
        </w:rPr>
        <w:t xml:space="preserve">Elektroenerģijas OIK cenas pieauguma ierobežošana pasākumi. Jaunais  </w:t>
      </w:r>
    </w:p>
    <w:p w:rsidR="00047F4A" w:rsidRDefault="00047F4A" w:rsidP="00047F4A">
      <w:pPr>
        <w:pStyle w:val="Default"/>
        <w:rPr>
          <w:rFonts w:ascii="Times New Roman" w:hAnsi="Times New Roman" w:cs="Times New Roman"/>
          <w:sz w:val="28"/>
          <w:szCs w:val="28"/>
          <w:lang w:val="lv-LV"/>
        </w:rPr>
      </w:pPr>
      <w:r>
        <w:rPr>
          <w:rFonts w:ascii="Times New Roman" w:hAnsi="Times New Roman" w:cs="Times New Roman"/>
          <w:sz w:val="28"/>
          <w:szCs w:val="28"/>
          <w:lang w:val="lv-LV"/>
        </w:rPr>
        <w:t xml:space="preserve">   Būvniecības likums</w:t>
      </w:r>
      <w:r w:rsidRPr="00E7444F">
        <w:rPr>
          <w:rFonts w:ascii="Times New Roman" w:hAnsi="Times New Roman" w:cs="Times New Roman"/>
          <w:sz w:val="28"/>
          <w:szCs w:val="28"/>
          <w:lang w:val="lv-LV"/>
        </w:rPr>
        <w:t xml:space="preserve">”. </w:t>
      </w:r>
    </w:p>
    <w:p w:rsidR="00047F4A" w:rsidRDefault="00047F4A" w:rsidP="00047F4A">
      <w:pPr>
        <w:pStyle w:val="NormalWeb"/>
        <w:shd w:val="clear" w:color="auto" w:fill="FFFFFF"/>
        <w:spacing w:before="105" w:beforeAutospacing="0" w:after="105" w:afterAutospacing="0" w:line="225" w:lineRule="atLeast"/>
        <w:ind w:left="284" w:hanging="284"/>
        <w:rPr>
          <w:rStyle w:val="c1"/>
          <w:color w:val="000000"/>
          <w:sz w:val="28"/>
          <w:szCs w:val="28"/>
          <w:lang w:val="lv-LV"/>
        </w:rPr>
      </w:pPr>
      <w:r>
        <w:rPr>
          <w:sz w:val="28"/>
          <w:szCs w:val="28"/>
          <w:lang w:val="lv-LV"/>
        </w:rPr>
        <w:t xml:space="preserve">-  </w:t>
      </w:r>
      <w:r w:rsidRPr="006B7741">
        <w:rPr>
          <w:rStyle w:val="c1"/>
          <w:color w:val="000000"/>
          <w:sz w:val="28"/>
          <w:szCs w:val="28"/>
          <w:lang w:val="lv-LV"/>
        </w:rPr>
        <w:t xml:space="preserve">Kaspars Osis un Kārlis </w:t>
      </w:r>
      <w:proofErr w:type="spellStart"/>
      <w:r w:rsidRPr="006B7741">
        <w:rPr>
          <w:rStyle w:val="c1"/>
          <w:color w:val="000000"/>
          <w:sz w:val="28"/>
          <w:szCs w:val="28"/>
          <w:lang w:val="lv-LV"/>
        </w:rPr>
        <w:t>Šēnhofs</w:t>
      </w:r>
      <w:proofErr w:type="spellEnd"/>
      <w:r w:rsidRPr="006B7741">
        <w:rPr>
          <w:rStyle w:val="c1"/>
          <w:color w:val="000000"/>
          <w:sz w:val="28"/>
          <w:szCs w:val="28"/>
          <w:lang w:val="lv-LV"/>
        </w:rPr>
        <w:t xml:space="preserve"> </w:t>
      </w:r>
      <w:r>
        <w:rPr>
          <w:rStyle w:val="c1"/>
          <w:color w:val="000000"/>
          <w:sz w:val="28"/>
          <w:szCs w:val="28"/>
          <w:lang w:val="lv-LV"/>
        </w:rPr>
        <w:t>(</w:t>
      </w:r>
      <w:r w:rsidRPr="006B7741">
        <w:rPr>
          <w:rStyle w:val="c1"/>
          <w:color w:val="000000"/>
          <w:sz w:val="28"/>
          <w:szCs w:val="28"/>
          <w:lang w:val="lv-LV"/>
        </w:rPr>
        <w:t xml:space="preserve">SIA RCG </w:t>
      </w:r>
      <w:proofErr w:type="spellStart"/>
      <w:r w:rsidRPr="006B7741">
        <w:rPr>
          <w:rStyle w:val="c1"/>
          <w:color w:val="000000"/>
          <w:sz w:val="28"/>
          <w:szCs w:val="28"/>
          <w:lang w:val="lv-LV"/>
        </w:rPr>
        <w:t>Lighthouse</w:t>
      </w:r>
      <w:proofErr w:type="spellEnd"/>
      <w:r w:rsidRPr="006B7741">
        <w:rPr>
          <w:rStyle w:val="c1"/>
          <w:color w:val="000000"/>
          <w:sz w:val="28"/>
          <w:szCs w:val="28"/>
          <w:lang w:val="lv-LV"/>
        </w:rPr>
        <w:t xml:space="preserve"> </w:t>
      </w:r>
      <w:r>
        <w:rPr>
          <w:rStyle w:val="c1"/>
          <w:color w:val="000000"/>
          <w:sz w:val="28"/>
          <w:szCs w:val="28"/>
          <w:lang w:val="lv-LV"/>
        </w:rPr>
        <w:t>)</w:t>
      </w:r>
      <w:r w:rsidRPr="006B7741">
        <w:rPr>
          <w:rStyle w:val="c1"/>
          <w:color w:val="000000"/>
          <w:sz w:val="28"/>
          <w:szCs w:val="28"/>
          <w:lang w:val="lv-LV"/>
        </w:rPr>
        <w:t xml:space="preserve"> - "Apgaismojums kā </w:t>
      </w:r>
      <w:r>
        <w:rPr>
          <w:rStyle w:val="c1"/>
          <w:color w:val="000000"/>
          <w:sz w:val="28"/>
          <w:szCs w:val="28"/>
          <w:lang w:val="lv-LV"/>
        </w:rPr>
        <w:t xml:space="preserve">     </w:t>
      </w:r>
      <w:r w:rsidRPr="006B7741">
        <w:rPr>
          <w:rStyle w:val="c1"/>
          <w:color w:val="000000"/>
          <w:sz w:val="28"/>
          <w:szCs w:val="28"/>
          <w:lang w:val="lv-LV"/>
        </w:rPr>
        <w:t>pilna servisa pakalpojums - sāciet pelnīt ar pirmo sadarbības mēnesi!".</w:t>
      </w:r>
    </w:p>
    <w:p w:rsidR="00047F4A" w:rsidRDefault="00047F4A" w:rsidP="00047F4A">
      <w:pPr>
        <w:pStyle w:val="NormalWeb"/>
        <w:shd w:val="clear" w:color="auto" w:fill="FFFFFF"/>
        <w:spacing w:before="105" w:beforeAutospacing="0" w:after="105" w:afterAutospacing="0" w:line="225" w:lineRule="atLeast"/>
        <w:ind w:left="284" w:hanging="284"/>
        <w:rPr>
          <w:sz w:val="28"/>
          <w:szCs w:val="28"/>
          <w:lang w:val="lv-LV"/>
        </w:rPr>
      </w:pPr>
      <w:r>
        <w:rPr>
          <w:rStyle w:val="c1"/>
          <w:color w:val="000000"/>
          <w:sz w:val="28"/>
          <w:szCs w:val="28"/>
          <w:lang w:val="lv-LV"/>
        </w:rPr>
        <w:t xml:space="preserve">-  </w:t>
      </w:r>
      <w:r>
        <w:rPr>
          <w:sz w:val="28"/>
          <w:szCs w:val="28"/>
          <w:lang w:val="lv-LV"/>
        </w:rPr>
        <w:t>Nelda Elsiņa (A/S „</w:t>
      </w:r>
      <w:proofErr w:type="spellStart"/>
      <w:r>
        <w:rPr>
          <w:sz w:val="28"/>
          <w:szCs w:val="28"/>
          <w:lang w:val="lv-LV"/>
        </w:rPr>
        <w:t>Inspecta</w:t>
      </w:r>
      <w:proofErr w:type="spellEnd"/>
      <w:r>
        <w:rPr>
          <w:sz w:val="28"/>
          <w:szCs w:val="28"/>
          <w:lang w:val="lv-LV"/>
        </w:rPr>
        <w:t xml:space="preserve"> </w:t>
      </w:r>
      <w:proofErr w:type="spellStart"/>
      <w:r>
        <w:rPr>
          <w:sz w:val="28"/>
          <w:szCs w:val="28"/>
          <w:lang w:val="lv-LV"/>
        </w:rPr>
        <w:t>Latvia</w:t>
      </w:r>
      <w:proofErr w:type="spellEnd"/>
      <w:r>
        <w:rPr>
          <w:sz w:val="28"/>
          <w:szCs w:val="28"/>
          <w:lang w:val="lv-LV"/>
        </w:rPr>
        <w:t xml:space="preserve">”,  Pārdošanas daļas vadītāja) – Kvalitātes nodrošināšana būvniecībā (Kvalitāte, drošība, normatīvais regulējums).  </w:t>
      </w:r>
    </w:p>
    <w:p w:rsidR="00047F4A" w:rsidRDefault="00047F4A" w:rsidP="00047F4A">
      <w:pPr>
        <w:pStyle w:val="NormalWeb"/>
        <w:shd w:val="clear" w:color="auto" w:fill="FFFFFF"/>
        <w:spacing w:before="105" w:beforeAutospacing="0" w:after="105" w:afterAutospacing="0" w:line="225" w:lineRule="atLeast"/>
        <w:ind w:left="284" w:hanging="284"/>
        <w:rPr>
          <w:rStyle w:val="c1"/>
          <w:color w:val="000000"/>
          <w:sz w:val="28"/>
          <w:szCs w:val="28"/>
          <w:lang w:val="lv-LV"/>
        </w:rPr>
      </w:pPr>
      <w:r>
        <w:rPr>
          <w:sz w:val="28"/>
          <w:szCs w:val="28"/>
          <w:lang w:val="lv-LV"/>
        </w:rPr>
        <w:t xml:space="preserve">-  Svetlana </w:t>
      </w:r>
      <w:proofErr w:type="spellStart"/>
      <w:r>
        <w:rPr>
          <w:sz w:val="28"/>
          <w:szCs w:val="28"/>
          <w:lang w:val="lv-LV"/>
        </w:rPr>
        <w:t>Mjakušina</w:t>
      </w:r>
      <w:proofErr w:type="spellEnd"/>
      <w:r>
        <w:rPr>
          <w:sz w:val="28"/>
          <w:szCs w:val="28"/>
          <w:lang w:val="lv-LV"/>
        </w:rPr>
        <w:t xml:space="preserve"> (Patērētāju Tiesību aizsardzības centra </w:t>
      </w:r>
      <w:r w:rsidRPr="00117AEC">
        <w:rPr>
          <w:rStyle w:val="c1"/>
          <w:color w:val="000000"/>
          <w:sz w:val="28"/>
          <w:szCs w:val="28"/>
          <w:lang w:val="lv-LV"/>
        </w:rPr>
        <w:t>Preču un pakalpojumu uzraudzības departamenta direktora vietniece un</w:t>
      </w:r>
      <w:r>
        <w:rPr>
          <w:rStyle w:val="c1"/>
          <w:color w:val="000000"/>
          <w:sz w:val="28"/>
          <w:szCs w:val="28"/>
          <w:lang w:val="lv-LV"/>
        </w:rPr>
        <w:t xml:space="preserve"> </w:t>
      </w:r>
      <w:r w:rsidRPr="00117AEC">
        <w:rPr>
          <w:rStyle w:val="c1"/>
          <w:color w:val="000000"/>
          <w:sz w:val="28"/>
          <w:szCs w:val="28"/>
          <w:lang w:val="lv-LV"/>
        </w:rPr>
        <w:t>Tehniskās un metroloģiskās uzraudzības daļas vadītāja</w:t>
      </w:r>
      <w:r>
        <w:rPr>
          <w:rStyle w:val="c1"/>
          <w:color w:val="000000"/>
          <w:sz w:val="28"/>
          <w:szCs w:val="28"/>
          <w:lang w:val="lv-LV"/>
        </w:rPr>
        <w:t xml:space="preserve">) - </w:t>
      </w:r>
      <w:r w:rsidRPr="00492438">
        <w:rPr>
          <w:color w:val="000000"/>
          <w:sz w:val="28"/>
          <w:szCs w:val="28"/>
          <w:shd w:val="clear" w:color="auto" w:fill="FFFFFF"/>
          <w:lang w:val="lv-LV"/>
        </w:rPr>
        <w:t>Izmaiņas reglamentētās sfēras būvizstrādājumu regulējumā</w:t>
      </w:r>
      <w:r>
        <w:rPr>
          <w:rStyle w:val="c1"/>
          <w:color w:val="000000"/>
          <w:sz w:val="28"/>
          <w:szCs w:val="28"/>
          <w:lang w:val="lv-LV"/>
        </w:rPr>
        <w:t>.</w:t>
      </w:r>
    </w:p>
    <w:p w:rsidR="00047F4A" w:rsidRDefault="00047F4A" w:rsidP="00047F4A">
      <w:pPr>
        <w:pStyle w:val="NormalWeb"/>
        <w:shd w:val="clear" w:color="auto" w:fill="FFFFFF"/>
        <w:spacing w:before="105" w:beforeAutospacing="0" w:after="105" w:afterAutospacing="0" w:line="225" w:lineRule="atLeast"/>
        <w:ind w:left="284" w:hanging="284"/>
        <w:rPr>
          <w:sz w:val="28"/>
          <w:szCs w:val="28"/>
          <w:lang w:val="lv-LV"/>
        </w:rPr>
      </w:pPr>
      <w:r>
        <w:rPr>
          <w:sz w:val="28"/>
          <w:szCs w:val="28"/>
          <w:lang w:val="lv-LV"/>
        </w:rPr>
        <w:t xml:space="preserve">-  </w:t>
      </w:r>
      <w:proofErr w:type="spellStart"/>
      <w:r>
        <w:rPr>
          <w:sz w:val="28"/>
          <w:szCs w:val="28"/>
          <w:lang w:val="lv-LV"/>
        </w:rPr>
        <w:t>J.Lancers</w:t>
      </w:r>
      <w:proofErr w:type="spellEnd"/>
      <w:r>
        <w:rPr>
          <w:sz w:val="28"/>
          <w:szCs w:val="28"/>
          <w:lang w:val="lv-LV"/>
        </w:rPr>
        <w:t xml:space="preserve"> – Latvijas 100.gadadienai veltītā grāmata – „100 gadi Latvijas būvniecībai”.</w:t>
      </w:r>
    </w:p>
    <w:p w:rsidR="00212465" w:rsidRPr="00212465" w:rsidRDefault="00212465" w:rsidP="00212465">
      <w:pPr>
        <w:pStyle w:val="NormalWeb"/>
        <w:shd w:val="clear" w:color="auto" w:fill="FFFFFF"/>
        <w:spacing w:before="105" w:beforeAutospacing="0" w:after="105" w:afterAutospacing="0" w:line="225" w:lineRule="atLeast"/>
        <w:rPr>
          <w:rFonts w:ascii="Calibri" w:eastAsiaTheme="minorHAnsi" w:hAnsi="Calibri" w:cs="Calibri"/>
          <w:color w:val="000000"/>
          <w:lang w:eastAsia="en-US"/>
        </w:rPr>
      </w:pPr>
      <w:r>
        <w:rPr>
          <w:color w:val="000000"/>
          <w:sz w:val="28"/>
          <w:szCs w:val="28"/>
          <w:lang w:val="lv-LV"/>
        </w:rPr>
        <w:t xml:space="preserve">    Pēc pusotra gada aktīva darba BRA panāca Ekonomikas ministrijas nostājas maiņu attiecībā uz elektroenerģijas obligātās iepirkuma komponentes pieauguma ierobežošanu, izstrādājot dokumentu paketi „Komplekss risinājums elektroenerģijas tirgus problemātikai”. Tika pārstrādāti sekojoši likumdošanas akti: </w:t>
      </w:r>
    </w:p>
    <w:p w:rsidR="004B313B" w:rsidRPr="004B313B" w:rsidRDefault="004B313B" w:rsidP="004B313B">
      <w:pPr>
        <w:pStyle w:val="ListParagraph"/>
        <w:numPr>
          <w:ilvl w:val="0"/>
          <w:numId w:val="4"/>
        </w:numPr>
        <w:autoSpaceDE w:val="0"/>
        <w:autoSpaceDN w:val="0"/>
        <w:adjustRightInd w:val="0"/>
        <w:rPr>
          <w:rFonts w:ascii="Calibri" w:eastAsiaTheme="minorHAnsi" w:hAnsi="Calibri" w:cs="Calibri"/>
          <w:color w:val="000000"/>
          <w:lang w:val="ru-RU" w:eastAsia="en-US" w:bidi="ar-SA"/>
        </w:rPr>
      </w:pPr>
      <w:proofErr w:type="spellStart"/>
      <w:r w:rsidRPr="004B313B">
        <w:rPr>
          <w:rFonts w:eastAsiaTheme="minorHAnsi"/>
          <w:sz w:val="28"/>
          <w:szCs w:val="28"/>
          <w:lang w:val="ru-RU" w:eastAsia="en-US" w:bidi="ar-SA"/>
        </w:rPr>
        <w:t>Elektroenerģijas</w:t>
      </w:r>
      <w:proofErr w:type="spellEnd"/>
      <w:r w:rsidRPr="004B313B">
        <w:rPr>
          <w:rFonts w:eastAsiaTheme="minorHAnsi"/>
          <w:sz w:val="28"/>
          <w:szCs w:val="28"/>
          <w:lang w:val="ru-RU" w:eastAsia="en-US" w:bidi="ar-SA"/>
        </w:rPr>
        <w:t xml:space="preserve"> </w:t>
      </w:r>
      <w:proofErr w:type="spellStart"/>
      <w:r w:rsidRPr="004B313B">
        <w:rPr>
          <w:rFonts w:eastAsiaTheme="minorHAnsi"/>
          <w:sz w:val="28"/>
          <w:szCs w:val="28"/>
          <w:lang w:val="ru-RU" w:eastAsia="en-US" w:bidi="ar-SA"/>
        </w:rPr>
        <w:t>tirgus</w:t>
      </w:r>
      <w:proofErr w:type="spellEnd"/>
      <w:r w:rsidRPr="004B313B">
        <w:rPr>
          <w:rFonts w:eastAsiaTheme="minorHAnsi"/>
          <w:sz w:val="28"/>
          <w:szCs w:val="28"/>
          <w:lang w:val="ru-RU" w:eastAsia="en-US" w:bidi="ar-SA"/>
        </w:rPr>
        <w:t xml:space="preserve"> </w:t>
      </w:r>
      <w:proofErr w:type="spellStart"/>
      <w:r w:rsidRPr="004B313B">
        <w:rPr>
          <w:rFonts w:eastAsiaTheme="minorHAnsi"/>
          <w:sz w:val="28"/>
          <w:szCs w:val="28"/>
          <w:lang w:val="ru-RU" w:eastAsia="en-US" w:bidi="ar-SA"/>
        </w:rPr>
        <w:t>likum</w:t>
      </w:r>
      <w:proofErr w:type="spellEnd"/>
      <w:r w:rsidRPr="004B313B">
        <w:rPr>
          <w:rFonts w:eastAsiaTheme="minorHAnsi"/>
          <w:sz w:val="28"/>
          <w:szCs w:val="28"/>
          <w:lang w:eastAsia="en-US" w:bidi="ar-SA"/>
        </w:rPr>
        <w:t>s.</w:t>
      </w:r>
    </w:p>
    <w:p w:rsidR="004B313B" w:rsidRPr="004B313B" w:rsidRDefault="004B313B" w:rsidP="004B313B">
      <w:pPr>
        <w:pStyle w:val="ListParagraph"/>
        <w:numPr>
          <w:ilvl w:val="0"/>
          <w:numId w:val="4"/>
        </w:numPr>
        <w:autoSpaceDE w:val="0"/>
        <w:autoSpaceDN w:val="0"/>
        <w:adjustRightInd w:val="0"/>
        <w:jc w:val="both"/>
        <w:rPr>
          <w:rFonts w:ascii="Calibri" w:eastAsiaTheme="minorHAnsi" w:hAnsi="Calibri" w:cs="Calibri"/>
          <w:color w:val="000000"/>
          <w:sz w:val="28"/>
          <w:szCs w:val="28"/>
          <w:lang w:val="en-US" w:eastAsia="en-US" w:bidi="ar-SA"/>
        </w:rPr>
      </w:pPr>
      <w:r>
        <w:rPr>
          <w:color w:val="000000" w:themeColor="text1"/>
          <w:sz w:val="28"/>
          <w:szCs w:val="28"/>
        </w:rPr>
        <w:t xml:space="preserve">Likums </w:t>
      </w:r>
      <w:r w:rsidRPr="004B313B">
        <w:rPr>
          <w:color w:val="000000" w:themeColor="text1"/>
          <w:sz w:val="28"/>
          <w:szCs w:val="28"/>
        </w:rPr>
        <w:t xml:space="preserve">„Par vidēja termiņa budžeta ietvaru 2014., 2015. un 2016. gadam” </w:t>
      </w:r>
    </w:p>
    <w:p w:rsidR="004B313B" w:rsidRPr="004B313B" w:rsidRDefault="004B313B" w:rsidP="004B313B">
      <w:pPr>
        <w:pStyle w:val="ListParagraph"/>
        <w:numPr>
          <w:ilvl w:val="0"/>
          <w:numId w:val="4"/>
        </w:numPr>
        <w:jc w:val="both"/>
        <w:rPr>
          <w:color w:val="000000" w:themeColor="text1"/>
          <w:sz w:val="28"/>
          <w:szCs w:val="28"/>
        </w:rPr>
      </w:pPr>
      <w:r>
        <w:rPr>
          <w:color w:val="000000" w:themeColor="text1"/>
          <w:sz w:val="28"/>
          <w:szCs w:val="28"/>
        </w:rPr>
        <w:t>L</w:t>
      </w:r>
      <w:r w:rsidRPr="004B313B">
        <w:rPr>
          <w:color w:val="000000" w:themeColor="text1"/>
          <w:sz w:val="28"/>
          <w:szCs w:val="28"/>
        </w:rPr>
        <w:t>ikum</w:t>
      </w:r>
      <w:r>
        <w:rPr>
          <w:color w:val="000000" w:themeColor="text1"/>
          <w:sz w:val="28"/>
          <w:szCs w:val="28"/>
        </w:rPr>
        <w:t>s</w:t>
      </w:r>
      <w:r w:rsidRPr="004B313B">
        <w:rPr>
          <w:color w:val="000000" w:themeColor="text1"/>
          <w:sz w:val="28"/>
          <w:szCs w:val="28"/>
        </w:rPr>
        <w:t xml:space="preserve"> „Par valsts budžetu 2014. gadam”. </w:t>
      </w:r>
    </w:p>
    <w:p w:rsidR="004B313B" w:rsidRPr="004B313B" w:rsidRDefault="004B313B" w:rsidP="004B313B">
      <w:pPr>
        <w:pStyle w:val="ListParagraph"/>
        <w:numPr>
          <w:ilvl w:val="0"/>
          <w:numId w:val="4"/>
        </w:numPr>
        <w:autoSpaceDE w:val="0"/>
        <w:autoSpaceDN w:val="0"/>
        <w:adjustRightInd w:val="0"/>
        <w:rPr>
          <w:rFonts w:eastAsiaTheme="minorHAnsi"/>
          <w:sz w:val="28"/>
          <w:szCs w:val="28"/>
          <w:lang w:eastAsia="en-US" w:bidi="ar-SA"/>
        </w:rPr>
      </w:pPr>
      <w:r>
        <w:rPr>
          <w:rFonts w:eastAsiaTheme="minorHAnsi"/>
          <w:sz w:val="28"/>
          <w:szCs w:val="28"/>
          <w:lang w:eastAsia="en-US" w:bidi="ar-SA"/>
        </w:rPr>
        <w:t>L</w:t>
      </w:r>
      <w:r w:rsidRPr="004B313B">
        <w:rPr>
          <w:rFonts w:eastAsiaTheme="minorHAnsi"/>
          <w:sz w:val="28"/>
          <w:szCs w:val="28"/>
          <w:lang w:eastAsia="en-US" w:bidi="ar-SA"/>
        </w:rPr>
        <w:t>ikum</w:t>
      </w:r>
      <w:r>
        <w:rPr>
          <w:rFonts w:eastAsiaTheme="minorHAnsi"/>
          <w:sz w:val="28"/>
          <w:szCs w:val="28"/>
          <w:lang w:eastAsia="en-US" w:bidi="ar-SA"/>
        </w:rPr>
        <w:t>s</w:t>
      </w:r>
      <w:r w:rsidRPr="004B313B">
        <w:rPr>
          <w:rFonts w:eastAsiaTheme="minorHAnsi"/>
          <w:sz w:val="28"/>
          <w:szCs w:val="28"/>
          <w:lang w:eastAsia="en-US" w:bidi="ar-SA"/>
        </w:rPr>
        <w:t xml:space="preserve"> „Par palīdzību dzīvokļa jautājumu risināšanā”</w:t>
      </w:r>
      <w:r>
        <w:rPr>
          <w:rFonts w:eastAsiaTheme="minorHAnsi"/>
          <w:sz w:val="28"/>
          <w:szCs w:val="28"/>
          <w:lang w:eastAsia="en-US" w:bidi="ar-SA"/>
        </w:rPr>
        <w:t>.</w:t>
      </w:r>
    </w:p>
    <w:p w:rsidR="004B313B" w:rsidRPr="004B313B" w:rsidRDefault="00212465" w:rsidP="00212465">
      <w:pPr>
        <w:pStyle w:val="ListParagraph"/>
        <w:numPr>
          <w:ilvl w:val="0"/>
          <w:numId w:val="4"/>
        </w:numPr>
        <w:autoSpaceDE w:val="0"/>
        <w:autoSpaceDN w:val="0"/>
        <w:adjustRightInd w:val="0"/>
        <w:rPr>
          <w:rFonts w:eastAsiaTheme="minorHAnsi"/>
          <w:sz w:val="28"/>
          <w:szCs w:val="28"/>
          <w:lang w:val="ru-RU" w:eastAsia="en-US" w:bidi="ar-SA"/>
        </w:rPr>
      </w:pPr>
      <w:r w:rsidRPr="004B313B">
        <w:rPr>
          <w:rFonts w:eastAsiaTheme="minorHAnsi"/>
          <w:sz w:val="28"/>
          <w:szCs w:val="28"/>
          <w:lang w:eastAsia="en-US" w:bidi="ar-SA"/>
        </w:rPr>
        <w:t>MK noteikum</w:t>
      </w:r>
      <w:r w:rsidR="004B313B" w:rsidRPr="004B313B">
        <w:rPr>
          <w:rFonts w:eastAsiaTheme="minorHAnsi"/>
          <w:sz w:val="28"/>
          <w:szCs w:val="28"/>
          <w:lang w:eastAsia="en-US" w:bidi="ar-SA"/>
        </w:rPr>
        <w:t>i:</w:t>
      </w:r>
      <w:r w:rsidRPr="004B313B">
        <w:rPr>
          <w:rFonts w:eastAsiaTheme="minorHAnsi"/>
          <w:sz w:val="28"/>
          <w:szCs w:val="28"/>
          <w:lang w:eastAsia="en-US" w:bidi="ar-SA"/>
        </w:rPr>
        <w:t xml:space="preserve"> </w:t>
      </w:r>
    </w:p>
    <w:p w:rsidR="00212465" w:rsidRPr="00212465" w:rsidRDefault="00212465" w:rsidP="004B313B">
      <w:pPr>
        <w:pStyle w:val="ListParagraph"/>
        <w:autoSpaceDE w:val="0"/>
        <w:autoSpaceDN w:val="0"/>
        <w:adjustRightInd w:val="0"/>
        <w:rPr>
          <w:rFonts w:eastAsiaTheme="minorHAnsi"/>
          <w:sz w:val="28"/>
          <w:szCs w:val="28"/>
          <w:lang w:eastAsia="en-US" w:bidi="ar-SA"/>
        </w:rPr>
      </w:pPr>
      <w:r w:rsidRPr="00212465">
        <w:rPr>
          <w:rFonts w:eastAsiaTheme="minorHAnsi"/>
          <w:bCs/>
          <w:sz w:val="28"/>
          <w:szCs w:val="28"/>
          <w:lang w:val="ru-RU" w:eastAsia="en-US" w:bidi="ar-SA"/>
        </w:rPr>
        <w:t>1.</w:t>
      </w:r>
      <w:r w:rsidRPr="00212465">
        <w:rPr>
          <w:rFonts w:eastAsiaTheme="minorHAnsi"/>
          <w:b/>
          <w:bCs/>
          <w:sz w:val="28"/>
          <w:szCs w:val="28"/>
          <w:lang w:val="ru-RU" w:eastAsia="en-US" w:bidi="ar-SA"/>
        </w:rPr>
        <w:t xml:space="preserve"> </w:t>
      </w:r>
      <w:r w:rsidRPr="00212465">
        <w:rPr>
          <w:rFonts w:eastAsiaTheme="minorHAnsi"/>
          <w:sz w:val="28"/>
          <w:szCs w:val="28"/>
          <w:lang w:val="ru-RU" w:eastAsia="en-US" w:bidi="ar-SA"/>
        </w:rPr>
        <w:t xml:space="preserve">MK </w:t>
      </w:r>
      <w:proofErr w:type="spellStart"/>
      <w:r w:rsidRPr="00212465">
        <w:rPr>
          <w:rFonts w:eastAsiaTheme="minorHAnsi"/>
          <w:sz w:val="28"/>
          <w:szCs w:val="28"/>
          <w:lang w:val="ru-RU" w:eastAsia="en-US" w:bidi="ar-SA"/>
        </w:rPr>
        <w:t>not</w:t>
      </w:r>
      <w:proofErr w:type="spellEnd"/>
      <w:r w:rsidRPr="00212465">
        <w:rPr>
          <w:rFonts w:eastAsiaTheme="minorHAnsi"/>
          <w:sz w:val="28"/>
          <w:szCs w:val="28"/>
          <w:lang w:val="ru-RU" w:eastAsia="en-US" w:bidi="ar-SA"/>
        </w:rPr>
        <w:t>. Nr.221 „</w:t>
      </w:r>
      <w:proofErr w:type="spellStart"/>
      <w:r w:rsidRPr="00212465">
        <w:rPr>
          <w:rFonts w:eastAsiaTheme="minorHAnsi"/>
          <w:sz w:val="28"/>
          <w:szCs w:val="28"/>
          <w:lang w:val="ru-RU" w:eastAsia="en-US" w:bidi="ar-SA"/>
        </w:rPr>
        <w:t>Noteikumi</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par</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elektroenerģijas</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ražošanu</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un</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cenu</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noteikšanu</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ražojot</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elektroenerģiju</w:t>
      </w:r>
      <w:proofErr w:type="spellEnd"/>
      <w:r w:rsidRPr="00212465">
        <w:rPr>
          <w:rFonts w:eastAsiaTheme="minorHAnsi"/>
          <w:sz w:val="28"/>
          <w:szCs w:val="28"/>
          <w:lang w:val="ru-RU" w:eastAsia="en-US" w:bidi="ar-SA"/>
        </w:rPr>
        <w:t xml:space="preserve"> </w:t>
      </w:r>
      <w:proofErr w:type="spellStart"/>
      <w:r w:rsidRPr="00212465">
        <w:rPr>
          <w:rFonts w:eastAsiaTheme="minorHAnsi"/>
          <w:sz w:val="28"/>
          <w:szCs w:val="28"/>
          <w:lang w:val="ru-RU" w:eastAsia="en-US" w:bidi="ar-SA"/>
        </w:rPr>
        <w:t>koģenerācijā</w:t>
      </w:r>
      <w:proofErr w:type="spellEnd"/>
      <w:r w:rsidRPr="00212465">
        <w:rPr>
          <w:rFonts w:eastAsiaTheme="minorHAnsi"/>
          <w:sz w:val="28"/>
          <w:szCs w:val="28"/>
          <w:lang w:val="ru-RU" w:eastAsia="en-US" w:bidi="ar-SA"/>
        </w:rPr>
        <w:t>”</w:t>
      </w:r>
      <w:proofErr w:type="gramStart"/>
      <w:r w:rsidRPr="00212465">
        <w:rPr>
          <w:rFonts w:eastAsiaTheme="minorHAnsi"/>
          <w:sz w:val="28"/>
          <w:szCs w:val="28"/>
          <w:lang w:val="ru-RU" w:eastAsia="en-US" w:bidi="ar-SA"/>
        </w:rPr>
        <w:t xml:space="preserve"> </w:t>
      </w:r>
      <w:r w:rsidR="004B313B">
        <w:rPr>
          <w:rFonts w:eastAsiaTheme="minorHAnsi"/>
          <w:sz w:val="28"/>
          <w:szCs w:val="28"/>
          <w:lang w:eastAsia="en-US" w:bidi="ar-SA"/>
        </w:rPr>
        <w:t>;</w:t>
      </w:r>
      <w:proofErr w:type="gramEnd"/>
    </w:p>
    <w:p w:rsidR="004B313B" w:rsidRDefault="004B313B" w:rsidP="00212465">
      <w:pPr>
        <w:autoSpaceDE w:val="0"/>
        <w:autoSpaceDN w:val="0"/>
        <w:adjustRightInd w:val="0"/>
        <w:rPr>
          <w:rFonts w:eastAsiaTheme="minorHAnsi"/>
          <w:sz w:val="28"/>
          <w:szCs w:val="28"/>
          <w:lang w:eastAsia="en-US" w:bidi="ar-SA"/>
        </w:rPr>
      </w:pPr>
      <w:r>
        <w:rPr>
          <w:rFonts w:eastAsiaTheme="minorHAnsi"/>
          <w:b/>
          <w:bCs/>
          <w:sz w:val="28"/>
          <w:szCs w:val="28"/>
          <w:lang w:eastAsia="en-US" w:bidi="ar-SA"/>
        </w:rPr>
        <w:t xml:space="preserve">          </w:t>
      </w:r>
      <w:r w:rsidRPr="004B313B">
        <w:rPr>
          <w:rFonts w:eastAsiaTheme="minorHAnsi"/>
          <w:bCs/>
          <w:sz w:val="28"/>
          <w:szCs w:val="28"/>
          <w:lang w:eastAsia="en-US" w:bidi="ar-SA"/>
        </w:rPr>
        <w:t>2.</w:t>
      </w:r>
      <w:r w:rsidR="00212465" w:rsidRPr="00212465">
        <w:rPr>
          <w:rFonts w:eastAsiaTheme="minorHAnsi"/>
          <w:b/>
          <w:bCs/>
          <w:sz w:val="28"/>
          <w:szCs w:val="28"/>
          <w:lang w:val="en-US" w:eastAsia="en-US" w:bidi="ar-SA"/>
        </w:rPr>
        <w:t xml:space="preserve"> </w:t>
      </w:r>
      <w:proofErr w:type="gramStart"/>
      <w:r w:rsidR="00212465" w:rsidRPr="00212465">
        <w:rPr>
          <w:rFonts w:eastAsiaTheme="minorHAnsi"/>
          <w:sz w:val="28"/>
          <w:szCs w:val="28"/>
          <w:lang w:val="en-US" w:eastAsia="en-US" w:bidi="ar-SA"/>
        </w:rPr>
        <w:t>MK not.</w:t>
      </w:r>
      <w:proofErr w:type="gramEnd"/>
      <w:r w:rsidR="00212465" w:rsidRPr="00212465">
        <w:rPr>
          <w:rFonts w:eastAsiaTheme="minorHAnsi"/>
          <w:sz w:val="28"/>
          <w:szCs w:val="28"/>
          <w:lang w:val="en-US" w:eastAsia="en-US" w:bidi="ar-SA"/>
        </w:rPr>
        <w:t xml:space="preserve"> Nr.262 „</w:t>
      </w:r>
      <w:proofErr w:type="spellStart"/>
      <w:r w:rsidR="00212465" w:rsidRPr="00212465">
        <w:rPr>
          <w:rFonts w:eastAsiaTheme="minorHAnsi"/>
          <w:sz w:val="28"/>
          <w:szCs w:val="28"/>
          <w:lang w:val="en-US" w:eastAsia="en-US" w:bidi="ar-SA"/>
        </w:rPr>
        <w:t>Noteikumi</w:t>
      </w:r>
      <w:proofErr w:type="spellEnd"/>
      <w:r w:rsidR="00212465" w:rsidRPr="00212465">
        <w:rPr>
          <w:rFonts w:eastAsiaTheme="minorHAnsi"/>
          <w:sz w:val="28"/>
          <w:szCs w:val="28"/>
          <w:lang w:val="en-US" w:eastAsia="en-US" w:bidi="ar-SA"/>
        </w:rPr>
        <w:t xml:space="preserve"> par </w:t>
      </w:r>
      <w:proofErr w:type="spellStart"/>
      <w:r w:rsidR="00212465" w:rsidRPr="00212465">
        <w:rPr>
          <w:rFonts w:eastAsiaTheme="minorHAnsi"/>
          <w:sz w:val="28"/>
          <w:szCs w:val="28"/>
          <w:lang w:val="en-US" w:eastAsia="en-US" w:bidi="ar-SA"/>
        </w:rPr>
        <w:t>elektroenerģijas</w:t>
      </w:r>
      <w:proofErr w:type="spellEnd"/>
      <w:r w:rsidR="00212465" w:rsidRPr="00212465">
        <w:rPr>
          <w:rFonts w:eastAsiaTheme="minorHAnsi"/>
          <w:sz w:val="28"/>
          <w:szCs w:val="28"/>
          <w:lang w:val="en-US" w:eastAsia="en-US" w:bidi="ar-SA"/>
        </w:rPr>
        <w:t xml:space="preserve"> </w:t>
      </w:r>
      <w:proofErr w:type="spellStart"/>
      <w:r w:rsidR="00212465" w:rsidRPr="00212465">
        <w:rPr>
          <w:rFonts w:eastAsiaTheme="minorHAnsi"/>
          <w:sz w:val="28"/>
          <w:szCs w:val="28"/>
          <w:lang w:val="en-US" w:eastAsia="en-US" w:bidi="ar-SA"/>
        </w:rPr>
        <w:t>ražošanu</w:t>
      </w:r>
      <w:proofErr w:type="spellEnd"/>
      <w:r w:rsidR="00212465" w:rsidRPr="00212465">
        <w:rPr>
          <w:rFonts w:eastAsiaTheme="minorHAnsi"/>
          <w:sz w:val="28"/>
          <w:szCs w:val="28"/>
          <w:lang w:val="en-US" w:eastAsia="en-US" w:bidi="ar-SA"/>
        </w:rPr>
        <w:t xml:space="preserve">, </w:t>
      </w:r>
      <w:proofErr w:type="spellStart"/>
      <w:r w:rsidR="00212465" w:rsidRPr="00212465">
        <w:rPr>
          <w:rFonts w:eastAsiaTheme="minorHAnsi"/>
          <w:sz w:val="28"/>
          <w:szCs w:val="28"/>
          <w:lang w:val="en-US" w:eastAsia="en-US" w:bidi="ar-SA"/>
        </w:rPr>
        <w:t>izmantojot</w:t>
      </w:r>
      <w:proofErr w:type="spellEnd"/>
      <w:r w:rsidR="00212465" w:rsidRPr="00212465">
        <w:rPr>
          <w:rFonts w:eastAsiaTheme="minorHAnsi"/>
          <w:sz w:val="28"/>
          <w:szCs w:val="28"/>
          <w:lang w:val="en-US" w:eastAsia="en-US" w:bidi="ar-SA"/>
        </w:rPr>
        <w:t xml:space="preserve"> </w:t>
      </w:r>
      <w:r>
        <w:rPr>
          <w:rFonts w:eastAsiaTheme="minorHAnsi"/>
          <w:sz w:val="28"/>
          <w:szCs w:val="28"/>
          <w:lang w:eastAsia="en-US" w:bidi="ar-SA"/>
        </w:rPr>
        <w:t xml:space="preserve">     </w:t>
      </w:r>
    </w:p>
    <w:p w:rsidR="00212465" w:rsidRPr="00212465" w:rsidRDefault="004B313B" w:rsidP="004B313B">
      <w:pPr>
        <w:autoSpaceDE w:val="0"/>
        <w:autoSpaceDN w:val="0"/>
        <w:adjustRightInd w:val="0"/>
        <w:ind w:left="709" w:hanging="709"/>
        <w:rPr>
          <w:color w:val="000000"/>
          <w:sz w:val="28"/>
          <w:szCs w:val="28"/>
          <w:lang w:val="en-US"/>
        </w:rPr>
      </w:pPr>
      <w:r>
        <w:rPr>
          <w:rFonts w:eastAsiaTheme="minorHAnsi"/>
          <w:sz w:val="28"/>
          <w:szCs w:val="28"/>
          <w:lang w:eastAsia="en-US" w:bidi="ar-SA"/>
        </w:rPr>
        <w:lastRenderedPageBreak/>
        <w:t xml:space="preserve">           </w:t>
      </w:r>
      <w:proofErr w:type="spellStart"/>
      <w:proofErr w:type="gramStart"/>
      <w:r w:rsidR="00212465" w:rsidRPr="00212465">
        <w:rPr>
          <w:rFonts w:eastAsiaTheme="minorHAnsi"/>
          <w:sz w:val="28"/>
          <w:szCs w:val="28"/>
          <w:lang w:val="en-US" w:eastAsia="en-US" w:bidi="ar-SA"/>
        </w:rPr>
        <w:t>atjaunojamos</w:t>
      </w:r>
      <w:proofErr w:type="spellEnd"/>
      <w:proofErr w:type="gramEnd"/>
      <w:r w:rsidR="00212465" w:rsidRPr="00212465">
        <w:rPr>
          <w:rFonts w:eastAsiaTheme="minorHAnsi"/>
          <w:sz w:val="28"/>
          <w:szCs w:val="28"/>
          <w:lang w:val="en-US" w:eastAsia="en-US" w:bidi="ar-SA"/>
        </w:rPr>
        <w:t xml:space="preserve"> </w:t>
      </w:r>
      <w:proofErr w:type="spellStart"/>
      <w:r w:rsidR="00212465" w:rsidRPr="00212465">
        <w:rPr>
          <w:rFonts w:eastAsiaTheme="minorHAnsi"/>
          <w:sz w:val="28"/>
          <w:szCs w:val="28"/>
          <w:lang w:val="en-US" w:eastAsia="en-US" w:bidi="ar-SA"/>
        </w:rPr>
        <w:t>energoresursus</w:t>
      </w:r>
      <w:proofErr w:type="spellEnd"/>
      <w:r w:rsidR="00212465" w:rsidRPr="00212465">
        <w:rPr>
          <w:rFonts w:eastAsiaTheme="minorHAnsi"/>
          <w:sz w:val="28"/>
          <w:szCs w:val="28"/>
          <w:lang w:val="en-US" w:eastAsia="en-US" w:bidi="ar-SA"/>
        </w:rPr>
        <w:t xml:space="preserve">, un </w:t>
      </w:r>
      <w:proofErr w:type="spellStart"/>
      <w:r w:rsidR="00212465" w:rsidRPr="00212465">
        <w:rPr>
          <w:rFonts w:eastAsiaTheme="minorHAnsi"/>
          <w:sz w:val="28"/>
          <w:szCs w:val="28"/>
          <w:lang w:val="en-US" w:eastAsia="en-US" w:bidi="ar-SA"/>
        </w:rPr>
        <w:t>cenu</w:t>
      </w:r>
      <w:proofErr w:type="spellEnd"/>
      <w:r w:rsidR="00212465" w:rsidRPr="00212465">
        <w:rPr>
          <w:rFonts w:eastAsiaTheme="minorHAnsi"/>
          <w:sz w:val="28"/>
          <w:szCs w:val="28"/>
          <w:lang w:val="en-US" w:eastAsia="en-US" w:bidi="ar-SA"/>
        </w:rPr>
        <w:t xml:space="preserve"> </w:t>
      </w:r>
      <w:proofErr w:type="spellStart"/>
      <w:r w:rsidR="00212465" w:rsidRPr="00212465">
        <w:rPr>
          <w:rFonts w:eastAsiaTheme="minorHAnsi"/>
          <w:sz w:val="28"/>
          <w:szCs w:val="28"/>
          <w:lang w:val="en-US" w:eastAsia="en-US" w:bidi="ar-SA"/>
        </w:rPr>
        <w:t>noteikšanas</w:t>
      </w:r>
      <w:proofErr w:type="spellEnd"/>
      <w:r w:rsidR="00212465" w:rsidRPr="00212465">
        <w:rPr>
          <w:rFonts w:eastAsiaTheme="minorHAnsi"/>
          <w:sz w:val="28"/>
          <w:szCs w:val="28"/>
          <w:lang w:val="en-US" w:eastAsia="en-US" w:bidi="ar-SA"/>
        </w:rPr>
        <w:t xml:space="preserve"> </w:t>
      </w:r>
      <w:proofErr w:type="spellStart"/>
      <w:r w:rsidR="00212465" w:rsidRPr="00212465">
        <w:rPr>
          <w:rFonts w:eastAsiaTheme="minorHAnsi"/>
          <w:sz w:val="28"/>
          <w:szCs w:val="28"/>
          <w:lang w:val="en-US" w:eastAsia="en-US" w:bidi="ar-SA"/>
        </w:rPr>
        <w:t>kārtību</w:t>
      </w:r>
      <w:proofErr w:type="spellEnd"/>
      <w:r w:rsidR="00212465" w:rsidRPr="00212465">
        <w:rPr>
          <w:rFonts w:eastAsiaTheme="minorHAnsi"/>
          <w:sz w:val="28"/>
          <w:szCs w:val="28"/>
          <w:lang w:val="en-US" w:eastAsia="en-US" w:bidi="ar-SA"/>
        </w:rPr>
        <w:t xml:space="preserve">” </w:t>
      </w:r>
      <w:r>
        <w:rPr>
          <w:rFonts w:eastAsiaTheme="minorHAnsi"/>
          <w:sz w:val="28"/>
          <w:szCs w:val="28"/>
          <w:lang w:val="en-US" w:eastAsia="en-US" w:bidi="ar-SA"/>
        </w:rPr>
        <w:t xml:space="preserve">;                            </w:t>
      </w:r>
      <w:r>
        <w:rPr>
          <w:rFonts w:eastAsiaTheme="minorHAnsi"/>
          <w:b/>
          <w:bCs/>
          <w:sz w:val="28"/>
          <w:szCs w:val="28"/>
          <w:lang w:val="en-US" w:eastAsia="en-US"/>
        </w:rPr>
        <w:t xml:space="preserve">            </w:t>
      </w:r>
      <w:r w:rsidR="00212465" w:rsidRPr="004B313B">
        <w:rPr>
          <w:rFonts w:eastAsiaTheme="minorHAnsi"/>
          <w:bCs/>
          <w:sz w:val="28"/>
          <w:szCs w:val="28"/>
          <w:lang w:val="en-US" w:eastAsia="en-US"/>
        </w:rPr>
        <w:t>3.</w:t>
      </w:r>
      <w:r w:rsidR="00212465" w:rsidRPr="00212465">
        <w:rPr>
          <w:rFonts w:eastAsiaTheme="minorHAnsi"/>
          <w:b/>
          <w:bCs/>
          <w:sz w:val="28"/>
          <w:szCs w:val="28"/>
          <w:lang w:val="en-US" w:eastAsia="en-US"/>
        </w:rPr>
        <w:t xml:space="preserve"> </w:t>
      </w:r>
      <w:r w:rsidR="00212465" w:rsidRPr="00212465">
        <w:rPr>
          <w:rFonts w:eastAsiaTheme="minorHAnsi"/>
          <w:sz w:val="28"/>
          <w:szCs w:val="28"/>
          <w:lang w:val="en-US" w:eastAsia="en-US"/>
        </w:rPr>
        <w:t>MK not. Nr.914 „</w:t>
      </w:r>
      <w:proofErr w:type="spellStart"/>
      <w:r w:rsidR="00212465" w:rsidRPr="00212465">
        <w:rPr>
          <w:rFonts w:eastAsiaTheme="minorHAnsi"/>
          <w:sz w:val="28"/>
          <w:szCs w:val="28"/>
          <w:lang w:val="en-US" w:eastAsia="en-US"/>
        </w:rPr>
        <w:t>Elektroenerģijas</w:t>
      </w:r>
      <w:proofErr w:type="spellEnd"/>
      <w:r w:rsidR="00212465" w:rsidRPr="00212465">
        <w:rPr>
          <w:rFonts w:eastAsiaTheme="minorHAnsi"/>
          <w:sz w:val="28"/>
          <w:szCs w:val="28"/>
          <w:lang w:val="en-US" w:eastAsia="en-US"/>
        </w:rPr>
        <w:t xml:space="preserve"> </w:t>
      </w:r>
      <w:proofErr w:type="spellStart"/>
      <w:r w:rsidR="00212465" w:rsidRPr="00212465">
        <w:rPr>
          <w:rFonts w:eastAsiaTheme="minorHAnsi"/>
          <w:sz w:val="28"/>
          <w:szCs w:val="28"/>
          <w:lang w:val="en-US" w:eastAsia="en-US"/>
        </w:rPr>
        <w:t>tirdzniecības</w:t>
      </w:r>
      <w:proofErr w:type="spellEnd"/>
      <w:r w:rsidR="00212465" w:rsidRPr="00212465">
        <w:rPr>
          <w:rFonts w:eastAsiaTheme="minorHAnsi"/>
          <w:sz w:val="28"/>
          <w:szCs w:val="28"/>
          <w:lang w:val="en-US" w:eastAsia="en-US"/>
        </w:rPr>
        <w:t xml:space="preserve"> un </w:t>
      </w:r>
      <w:proofErr w:type="spellStart"/>
      <w:proofErr w:type="gramStart"/>
      <w:r w:rsidR="00212465" w:rsidRPr="00212465">
        <w:rPr>
          <w:rFonts w:eastAsiaTheme="minorHAnsi"/>
          <w:sz w:val="28"/>
          <w:szCs w:val="28"/>
          <w:lang w:val="en-US" w:eastAsia="en-US"/>
        </w:rPr>
        <w:t>lietošanas</w:t>
      </w:r>
      <w:proofErr w:type="spellEnd"/>
      <w:r w:rsidR="00212465" w:rsidRPr="00212465">
        <w:rPr>
          <w:rFonts w:eastAsiaTheme="minorHAnsi"/>
          <w:sz w:val="28"/>
          <w:szCs w:val="28"/>
          <w:lang w:val="en-US" w:eastAsia="en-US"/>
        </w:rPr>
        <w:t xml:space="preserve"> </w:t>
      </w:r>
      <w:r>
        <w:rPr>
          <w:rFonts w:eastAsiaTheme="minorHAnsi"/>
          <w:sz w:val="28"/>
          <w:szCs w:val="28"/>
          <w:lang w:val="en-US" w:eastAsia="en-US"/>
        </w:rPr>
        <w:t xml:space="preserve"> </w:t>
      </w:r>
      <w:proofErr w:type="spellStart"/>
      <w:r w:rsidR="00212465" w:rsidRPr="00212465">
        <w:rPr>
          <w:rFonts w:eastAsiaTheme="minorHAnsi"/>
          <w:sz w:val="28"/>
          <w:szCs w:val="28"/>
          <w:lang w:val="en-US" w:eastAsia="en-US"/>
        </w:rPr>
        <w:t>noteikumi</w:t>
      </w:r>
      <w:proofErr w:type="spellEnd"/>
      <w:proofErr w:type="gramEnd"/>
      <w:r w:rsidR="00212465" w:rsidRPr="00212465">
        <w:rPr>
          <w:rFonts w:eastAsiaTheme="minorHAnsi"/>
          <w:sz w:val="28"/>
          <w:szCs w:val="28"/>
          <w:lang w:val="en-US" w:eastAsia="en-US"/>
        </w:rPr>
        <w:t>”</w:t>
      </w:r>
      <w:r>
        <w:rPr>
          <w:rFonts w:eastAsiaTheme="minorHAnsi"/>
          <w:sz w:val="28"/>
          <w:szCs w:val="28"/>
          <w:lang w:val="en-US" w:eastAsia="en-US"/>
        </w:rPr>
        <w:t>.</w:t>
      </w:r>
    </w:p>
    <w:p w:rsidR="004B313B" w:rsidRDefault="00047F4A" w:rsidP="004B313B">
      <w:pPr>
        <w:rPr>
          <w:sz w:val="28"/>
          <w:szCs w:val="28"/>
        </w:rPr>
      </w:pPr>
      <w:r>
        <w:rPr>
          <w:sz w:val="28"/>
          <w:szCs w:val="28"/>
        </w:rPr>
        <w:t xml:space="preserve">     </w:t>
      </w:r>
    </w:p>
    <w:p w:rsidR="00C254B3" w:rsidRDefault="00C254B3" w:rsidP="004B313B">
      <w:pPr>
        <w:rPr>
          <w:sz w:val="28"/>
          <w:szCs w:val="28"/>
        </w:rPr>
      </w:pPr>
      <w:r>
        <w:rPr>
          <w:sz w:val="28"/>
          <w:szCs w:val="28"/>
        </w:rPr>
        <w:t xml:space="preserve">   </w:t>
      </w:r>
      <w:r w:rsidR="004B313B">
        <w:rPr>
          <w:sz w:val="28"/>
          <w:szCs w:val="28"/>
        </w:rPr>
        <w:t xml:space="preserve">Lai nodrošinātu BRA ietilpstošo uzņēmumu intereses, tika panāktas izmaiņas </w:t>
      </w:r>
      <w:r w:rsidR="004B313B" w:rsidRPr="00FE0A7C">
        <w:rPr>
          <w:color w:val="000000"/>
          <w:sz w:val="28"/>
          <w:szCs w:val="28"/>
          <w:shd w:val="clear" w:color="auto" w:fill="FFFFFF"/>
        </w:rPr>
        <w:t xml:space="preserve">VARAM steidzamības kārtā </w:t>
      </w:r>
      <w:r w:rsidR="004B313B">
        <w:rPr>
          <w:color w:val="000000"/>
          <w:sz w:val="28"/>
          <w:szCs w:val="28"/>
          <w:shd w:val="clear" w:color="auto" w:fill="FFFFFF"/>
        </w:rPr>
        <w:t xml:space="preserve">virzītos </w:t>
      </w:r>
      <w:r w:rsidR="004B313B" w:rsidRPr="00FE0A7C">
        <w:rPr>
          <w:color w:val="000000"/>
          <w:sz w:val="28"/>
          <w:szCs w:val="28"/>
          <w:shd w:val="clear" w:color="auto" w:fill="FFFFFF"/>
        </w:rPr>
        <w:t>grozījumus Dabas resursu nodokļa likumā, kas ietver arī lielāko daļu būvmateriālos izlietoto resursu (kvarca smilts, dolomīts, kaļķakmens, māls u.c.).</w:t>
      </w:r>
      <w:r w:rsidR="004B313B" w:rsidRPr="00FE0A7C">
        <w:rPr>
          <w:sz w:val="28"/>
          <w:szCs w:val="28"/>
        </w:rPr>
        <w:t xml:space="preserve">    </w:t>
      </w:r>
    </w:p>
    <w:p w:rsidR="00C254B3" w:rsidRDefault="00C254B3" w:rsidP="00C254B3">
      <w:pPr>
        <w:pStyle w:val="Default"/>
        <w:rPr>
          <w:rStyle w:val="c1"/>
          <w:rFonts w:ascii="Times New Roman" w:hAnsi="Times New Roman" w:cs="Times New Roman"/>
          <w:sz w:val="28"/>
          <w:szCs w:val="28"/>
          <w:lang w:val="lv-LV"/>
        </w:rPr>
      </w:pPr>
      <w:r>
        <w:rPr>
          <w:rStyle w:val="c1"/>
          <w:rFonts w:ascii="Times New Roman" w:hAnsi="Times New Roman" w:cs="Times New Roman"/>
          <w:sz w:val="28"/>
          <w:szCs w:val="28"/>
          <w:lang w:val="lv-LV"/>
        </w:rPr>
        <w:t xml:space="preserve">   BRA </w:t>
      </w:r>
      <w:proofErr w:type="spellStart"/>
      <w:r>
        <w:rPr>
          <w:rStyle w:val="c1"/>
          <w:rFonts w:ascii="Times New Roman" w:hAnsi="Times New Roman" w:cs="Times New Roman"/>
          <w:sz w:val="28"/>
          <w:szCs w:val="28"/>
          <w:lang w:val="lv-LV"/>
        </w:rPr>
        <w:t>viesredaktoru</w:t>
      </w:r>
      <w:proofErr w:type="spellEnd"/>
      <w:r>
        <w:rPr>
          <w:rStyle w:val="c1"/>
          <w:rFonts w:ascii="Times New Roman" w:hAnsi="Times New Roman" w:cs="Times New Roman"/>
          <w:sz w:val="28"/>
          <w:szCs w:val="28"/>
          <w:lang w:val="lv-LV"/>
        </w:rPr>
        <w:t xml:space="preserve"> statusā sagatavoja virkni rakstu par būvmateriālu ražošanas attīstību žurnāla „Latvijas būvniecība” jūlija numurā.</w:t>
      </w:r>
    </w:p>
    <w:p w:rsidR="00C254B3" w:rsidRPr="00C254B3" w:rsidRDefault="00C254B3" w:rsidP="00C254B3">
      <w:pPr>
        <w:pStyle w:val="Default"/>
        <w:rPr>
          <w:rStyle w:val="c1"/>
          <w:rFonts w:ascii="Times New Roman" w:hAnsi="Times New Roman" w:cs="Times New Roman"/>
          <w:sz w:val="28"/>
          <w:szCs w:val="28"/>
          <w:lang w:val="lv-LV"/>
        </w:rPr>
      </w:pPr>
      <w:r>
        <w:rPr>
          <w:rStyle w:val="c1"/>
          <w:rFonts w:ascii="Times New Roman" w:hAnsi="Times New Roman" w:cs="Times New Roman"/>
          <w:sz w:val="28"/>
          <w:szCs w:val="28"/>
          <w:lang w:val="lv-LV"/>
        </w:rPr>
        <w:t xml:space="preserve">   BRA sagatavoja priekšlasījumus izstādes </w:t>
      </w:r>
      <w:r w:rsidRPr="00C254B3">
        <w:rPr>
          <w:rFonts w:ascii="Times New Roman" w:hAnsi="Times New Roman" w:cs="Times New Roman"/>
          <w:sz w:val="28"/>
          <w:szCs w:val="28"/>
          <w:lang w:val="lv-LV"/>
        </w:rPr>
        <w:t xml:space="preserve">„Māja 1 2013” </w:t>
      </w:r>
      <w:r w:rsidRPr="00C254B3">
        <w:rPr>
          <w:rStyle w:val="c1"/>
          <w:rFonts w:ascii="Times New Roman" w:hAnsi="Times New Roman" w:cs="Times New Roman"/>
          <w:sz w:val="28"/>
          <w:szCs w:val="28"/>
          <w:lang w:val="lv-LV"/>
        </w:rPr>
        <w:t>konferencē</w:t>
      </w:r>
      <w:r>
        <w:rPr>
          <w:rStyle w:val="c1"/>
          <w:rFonts w:ascii="Times New Roman" w:hAnsi="Times New Roman" w:cs="Times New Roman"/>
          <w:sz w:val="28"/>
          <w:szCs w:val="28"/>
          <w:lang w:val="lv-LV"/>
        </w:rPr>
        <w:t>, kā arī  konferencē</w:t>
      </w:r>
      <w:r w:rsidRPr="00C254B3">
        <w:rPr>
          <w:rStyle w:val="c1"/>
          <w:rFonts w:ascii="Times New Roman" w:hAnsi="Times New Roman" w:cs="Times New Roman"/>
          <w:sz w:val="28"/>
          <w:szCs w:val="28"/>
          <w:lang w:val="lv-LV"/>
        </w:rPr>
        <w:t xml:space="preserve"> </w:t>
      </w:r>
      <w:r w:rsidRPr="00C254B3">
        <w:rPr>
          <w:rFonts w:ascii="Times New Roman" w:hAnsi="Times New Roman" w:cs="Times New Roman"/>
          <w:sz w:val="28"/>
          <w:szCs w:val="28"/>
          <w:lang w:val="lv-LV"/>
        </w:rPr>
        <w:t>„Kvalitātes nodrošināšana būvniecībā”, kur</w:t>
      </w:r>
      <w:r>
        <w:rPr>
          <w:rFonts w:ascii="Times New Roman" w:hAnsi="Times New Roman" w:cs="Times New Roman"/>
          <w:sz w:val="28"/>
          <w:szCs w:val="28"/>
          <w:lang w:val="lv-LV"/>
        </w:rPr>
        <w:t>u</w:t>
      </w:r>
      <w:r w:rsidRPr="00C254B3">
        <w:rPr>
          <w:rFonts w:ascii="Times New Roman" w:hAnsi="Times New Roman" w:cs="Times New Roman"/>
          <w:sz w:val="28"/>
          <w:szCs w:val="28"/>
          <w:lang w:val="lv-LV"/>
        </w:rPr>
        <w:t xml:space="preserve"> Rīgas domes telpās sadarbībā ar Kanādas un Polijas vēstniecībām organizē</w:t>
      </w:r>
      <w:r>
        <w:rPr>
          <w:rFonts w:ascii="Times New Roman" w:hAnsi="Times New Roman" w:cs="Times New Roman"/>
          <w:sz w:val="28"/>
          <w:szCs w:val="28"/>
          <w:lang w:val="lv-LV"/>
        </w:rPr>
        <w:t>ja A/S „</w:t>
      </w:r>
      <w:proofErr w:type="spellStart"/>
      <w:r>
        <w:rPr>
          <w:rFonts w:ascii="Times New Roman" w:hAnsi="Times New Roman" w:cs="Times New Roman"/>
          <w:sz w:val="28"/>
          <w:szCs w:val="28"/>
          <w:lang w:val="lv-LV"/>
        </w:rPr>
        <w:t>Inspecta</w:t>
      </w:r>
      <w:proofErr w:type="spellEnd"/>
      <w:r>
        <w:rPr>
          <w:rFonts w:ascii="Times New Roman" w:hAnsi="Times New Roman" w:cs="Times New Roman"/>
          <w:sz w:val="28"/>
          <w:szCs w:val="28"/>
          <w:lang w:val="lv-LV"/>
        </w:rPr>
        <w:t xml:space="preserve"> </w:t>
      </w:r>
      <w:proofErr w:type="spellStart"/>
      <w:r>
        <w:rPr>
          <w:rFonts w:ascii="Times New Roman" w:hAnsi="Times New Roman" w:cs="Times New Roman"/>
          <w:sz w:val="28"/>
          <w:szCs w:val="28"/>
          <w:lang w:val="lv-LV"/>
        </w:rPr>
        <w:t>Latvia</w:t>
      </w:r>
      <w:proofErr w:type="spellEnd"/>
      <w:r>
        <w:rPr>
          <w:rFonts w:ascii="Times New Roman" w:hAnsi="Times New Roman" w:cs="Times New Roman"/>
          <w:sz w:val="28"/>
          <w:szCs w:val="28"/>
          <w:lang w:val="lv-LV"/>
        </w:rPr>
        <w:t>”.</w:t>
      </w:r>
    </w:p>
    <w:p w:rsidR="002B6430" w:rsidRPr="00E7444F" w:rsidRDefault="004B313B" w:rsidP="002B6430">
      <w:pPr>
        <w:pStyle w:val="Default"/>
        <w:rPr>
          <w:rStyle w:val="c1"/>
          <w:rFonts w:ascii="Times New Roman" w:hAnsi="Times New Roman" w:cs="Times New Roman"/>
          <w:sz w:val="28"/>
          <w:szCs w:val="28"/>
          <w:lang w:val="lv-LV"/>
        </w:rPr>
      </w:pPr>
      <w:r w:rsidRPr="00FE0A7C">
        <w:rPr>
          <w:rFonts w:ascii="Times New Roman" w:hAnsi="Times New Roman" w:cs="Times New Roman"/>
          <w:sz w:val="28"/>
          <w:szCs w:val="28"/>
          <w:lang w:val="lv-LV"/>
        </w:rPr>
        <w:t xml:space="preserve">   </w:t>
      </w:r>
      <w:r w:rsidR="002B6430" w:rsidRPr="002B6430">
        <w:rPr>
          <w:rFonts w:ascii="Times New Roman" w:hAnsi="Times New Roman" w:cs="Times New Roman"/>
          <w:sz w:val="28"/>
          <w:szCs w:val="28"/>
          <w:lang w:val="lv-LV"/>
        </w:rPr>
        <w:t>Asociācija nodibināja</w:t>
      </w:r>
      <w:r w:rsidR="002B6430">
        <w:rPr>
          <w:sz w:val="28"/>
          <w:szCs w:val="28"/>
          <w:lang w:val="lv-LV"/>
        </w:rPr>
        <w:t xml:space="preserve"> </w:t>
      </w:r>
      <w:r w:rsidR="002B6430" w:rsidRPr="002B6430">
        <w:rPr>
          <w:rFonts w:ascii="Times New Roman" w:hAnsi="Times New Roman" w:cs="Times New Roman"/>
          <w:sz w:val="28"/>
          <w:szCs w:val="28"/>
          <w:lang w:val="lv-LV"/>
        </w:rPr>
        <w:t>un pasniedza</w:t>
      </w:r>
      <w:r w:rsidR="002B6430" w:rsidRPr="002B6430">
        <w:rPr>
          <w:sz w:val="28"/>
          <w:szCs w:val="28"/>
          <w:lang w:val="lv-LV"/>
        </w:rPr>
        <w:t xml:space="preserve"> </w:t>
      </w:r>
      <w:r w:rsidR="002B6430" w:rsidRPr="00E7444F">
        <w:rPr>
          <w:rStyle w:val="c1"/>
          <w:rFonts w:ascii="Times New Roman" w:hAnsi="Times New Roman" w:cs="Times New Roman"/>
          <w:sz w:val="28"/>
          <w:szCs w:val="28"/>
          <w:lang w:val="lv-LV"/>
        </w:rPr>
        <w:t xml:space="preserve">Latvijas </w:t>
      </w:r>
      <w:r w:rsidR="002B6430">
        <w:rPr>
          <w:rStyle w:val="c1"/>
          <w:rFonts w:ascii="Times New Roman" w:hAnsi="Times New Roman" w:cs="Times New Roman"/>
          <w:sz w:val="28"/>
          <w:szCs w:val="28"/>
          <w:lang w:val="lv-LV"/>
        </w:rPr>
        <w:t>B</w:t>
      </w:r>
      <w:r w:rsidR="002B6430" w:rsidRPr="00E7444F">
        <w:rPr>
          <w:rStyle w:val="c1"/>
          <w:rFonts w:ascii="Times New Roman" w:hAnsi="Times New Roman" w:cs="Times New Roman"/>
          <w:sz w:val="28"/>
          <w:szCs w:val="28"/>
          <w:lang w:val="lv-LV"/>
        </w:rPr>
        <w:t xml:space="preserve">ūvnieku asociācijas </w:t>
      </w:r>
      <w:r w:rsidR="002B6430">
        <w:rPr>
          <w:rStyle w:val="c1"/>
          <w:rFonts w:ascii="Times New Roman" w:hAnsi="Times New Roman" w:cs="Times New Roman"/>
          <w:sz w:val="28"/>
          <w:szCs w:val="28"/>
          <w:lang w:val="lv-LV"/>
        </w:rPr>
        <w:t xml:space="preserve">organizētajā </w:t>
      </w:r>
      <w:r w:rsidR="002B6430" w:rsidRPr="00E7444F">
        <w:rPr>
          <w:rStyle w:val="c1"/>
          <w:rFonts w:ascii="Times New Roman" w:hAnsi="Times New Roman" w:cs="Times New Roman"/>
          <w:sz w:val="28"/>
          <w:szCs w:val="28"/>
          <w:lang w:val="lv-LV"/>
        </w:rPr>
        <w:t>konkurs</w:t>
      </w:r>
      <w:r w:rsidR="002B6430">
        <w:rPr>
          <w:rStyle w:val="c1"/>
          <w:rFonts w:ascii="Times New Roman" w:hAnsi="Times New Roman" w:cs="Times New Roman"/>
          <w:sz w:val="28"/>
          <w:szCs w:val="28"/>
          <w:lang w:val="lv-LV"/>
        </w:rPr>
        <w:t>ā</w:t>
      </w:r>
      <w:r w:rsidR="002B6430" w:rsidRPr="00E7444F">
        <w:rPr>
          <w:rStyle w:val="c1"/>
          <w:rFonts w:ascii="Times New Roman" w:hAnsi="Times New Roman" w:cs="Times New Roman"/>
          <w:sz w:val="28"/>
          <w:szCs w:val="28"/>
          <w:lang w:val="lv-LV"/>
        </w:rPr>
        <w:t xml:space="preserve"> „Gada Labākā Būve Latvijā 201</w:t>
      </w:r>
      <w:r w:rsidR="002B6430">
        <w:rPr>
          <w:rStyle w:val="c1"/>
          <w:rFonts w:ascii="Times New Roman" w:hAnsi="Times New Roman" w:cs="Times New Roman"/>
          <w:sz w:val="28"/>
          <w:szCs w:val="28"/>
          <w:lang w:val="lv-LV"/>
        </w:rPr>
        <w:t>3</w:t>
      </w:r>
      <w:r w:rsidR="002B6430" w:rsidRPr="00E7444F">
        <w:rPr>
          <w:rStyle w:val="c1"/>
          <w:rFonts w:ascii="Times New Roman" w:hAnsi="Times New Roman" w:cs="Times New Roman"/>
          <w:sz w:val="28"/>
          <w:szCs w:val="28"/>
          <w:lang w:val="lv-LV"/>
        </w:rPr>
        <w:t xml:space="preserve">” </w:t>
      </w:r>
      <w:r w:rsidR="002B6430">
        <w:rPr>
          <w:rStyle w:val="c1"/>
          <w:rFonts w:ascii="Times New Roman" w:hAnsi="Times New Roman" w:cs="Times New Roman"/>
          <w:sz w:val="28"/>
          <w:szCs w:val="28"/>
          <w:lang w:val="lv-LV"/>
        </w:rPr>
        <w:t xml:space="preserve">savu balvu uzņēmumam, kurš </w:t>
      </w:r>
      <w:r w:rsidR="002B6430" w:rsidRPr="00E7444F">
        <w:rPr>
          <w:rStyle w:val="c1"/>
          <w:rFonts w:ascii="Times New Roman" w:hAnsi="Times New Roman" w:cs="Times New Roman"/>
          <w:sz w:val="28"/>
          <w:szCs w:val="28"/>
          <w:lang w:val="lv-LV"/>
        </w:rPr>
        <w:t xml:space="preserve"> </w:t>
      </w:r>
    </w:p>
    <w:p w:rsidR="00F01094" w:rsidRDefault="002B6430" w:rsidP="00F01094">
      <w:pPr>
        <w:pStyle w:val="Default"/>
        <w:rPr>
          <w:rStyle w:val="c1"/>
          <w:rFonts w:ascii="Times New Roman" w:hAnsi="Times New Roman" w:cs="Times New Roman"/>
          <w:sz w:val="28"/>
          <w:szCs w:val="28"/>
          <w:lang w:val="lv-LV"/>
        </w:rPr>
      </w:pPr>
      <w:r>
        <w:rPr>
          <w:rStyle w:val="c1"/>
          <w:rFonts w:ascii="Times New Roman" w:hAnsi="Times New Roman" w:cs="Times New Roman"/>
          <w:sz w:val="28"/>
          <w:szCs w:val="28"/>
          <w:lang w:val="lv-LV"/>
        </w:rPr>
        <w:t xml:space="preserve">būvniecībā </w:t>
      </w:r>
      <w:r w:rsidRPr="00E7444F">
        <w:rPr>
          <w:rStyle w:val="c1"/>
          <w:rFonts w:ascii="Times New Roman" w:hAnsi="Times New Roman" w:cs="Times New Roman"/>
          <w:sz w:val="28"/>
          <w:szCs w:val="28"/>
          <w:lang w:val="lv-LV"/>
        </w:rPr>
        <w:t xml:space="preserve"> izmanto</w:t>
      </w:r>
      <w:r>
        <w:rPr>
          <w:rStyle w:val="c1"/>
          <w:rFonts w:ascii="Times New Roman" w:hAnsi="Times New Roman" w:cs="Times New Roman"/>
          <w:sz w:val="28"/>
          <w:szCs w:val="28"/>
          <w:lang w:val="lv-LV"/>
        </w:rPr>
        <w:t>jusi</w:t>
      </w:r>
      <w:r w:rsidRPr="00E7444F">
        <w:rPr>
          <w:rStyle w:val="c1"/>
          <w:rFonts w:ascii="Times New Roman" w:hAnsi="Times New Roman" w:cs="Times New Roman"/>
          <w:sz w:val="28"/>
          <w:szCs w:val="28"/>
          <w:lang w:val="lv-LV"/>
        </w:rPr>
        <w:t xml:space="preserve"> visvairāk vietējo </w:t>
      </w:r>
      <w:r>
        <w:rPr>
          <w:rStyle w:val="c1"/>
          <w:rFonts w:ascii="Times New Roman" w:hAnsi="Times New Roman" w:cs="Times New Roman"/>
          <w:sz w:val="28"/>
          <w:szCs w:val="28"/>
          <w:lang w:val="lv-LV"/>
        </w:rPr>
        <w:t>būvmateriālu.</w:t>
      </w:r>
      <w:r w:rsidR="00F01094">
        <w:rPr>
          <w:rStyle w:val="c1"/>
          <w:rFonts w:ascii="Times New Roman" w:hAnsi="Times New Roman" w:cs="Times New Roman"/>
          <w:sz w:val="28"/>
          <w:szCs w:val="28"/>
          <w:lang w:val="lv-LV"/>
        </w:rPr>
        <w:t xml:space="preserve"> </w:t>
      </w:r>
    </w:p>
    <w:p w:rsidR="00F01094" w:rsidRDefault="00F01094" w:rsidP="00F01094">
      <w:pPr>
        <w:pStyle w:val="Default"/>
        <w:rPr>
          <w:rFonts w:ascii="Times New Roman" w:hAnsi="Times New Roman" w:cs="Times New Roman"/>
          <w:sz w:val="28"/>
          <w:szCs w:val="28"/>
          <w:lang w:val="lv-LV"/>
        </w:rPr>
      </w:pPr>
      <w:r>
        <w:rPr>
          <w:rStyle w:val="c1"/>
          <w:rFonts w:ascii="Times New Roman" w:hAnsi="Times New Roman" w:cs="Times New Roman"/>
          <w:sz w:val="28"/>
          <w:szCs w:val="28"/>
          <w:lang w:val="lv-LV"/>
        </w:rPr>
        <w:t xml:space="preserve">   </w:t>
      </w:r>
      <w:r w:rsidR="002B6430">
        <w:rPr>
          <w:rStyle w:val="c1"/>
          <w:rFonts w:ascii="Times New Roman" w:hAnsi="Times New Roman" w:cs="Times New Roman"/>
          <w:sz w:val="28"/>
          <w:szCs w:val="28"/>
          <w:lang w:val="lv-LV"/>
        </w:rPr>
        <w:t xml:space="preserve">BRA </w:t>
      </w:r>
      <w:r w:rsidR="00D819DD">
        <w:rPr>
          <w:rStyle w:val="c1"/>
          <w:rFonts w:ascii="Times New Roman" w:hAnsi="Times New Roman" w:cs="Times New Roman"/>
          <w:sz w:val="28"/>
          <w:szCs w:val="28"/>
          <w:lang w:val="lv-LV"/>
        </w:rPr>
        <w:t xml:space="preserve">biedriem tika </w:t>
      </w:r>
      <w:r w:rsidR="002B6430">
        <w:rPr>
          <w:rStyle w:val="c1"/>
          <w:rFonts w:ascii="Times New Roman" w:hAnsi="Times New Roman" w:cs="Times New Roman"/>
          <w:sz w:val="28"/>
          <w:szCs w:val="28"/>
          <w:lang w:val="lv-LV"/>
        </w:rPr>
        <w:t xml:space="preserve"> </w:t>
      </w:r>
      <w:r w:rsidR="0067668C">
        <w:rPr>
          <w:rStyle w:val="c1"/>
          <w:rFonts w:ascii="Times New Roman" w:hAnsi="Times New Roman" w:cs="Times New Roman"/>
          <w:sz w:val="28"/>
          <w:szCs w:val="28"/>
          <w:lang w:val="lv-LV"/>
        </w:rPr>
        <w:t xml:space="preserve">organizēts </w:t>
      </w:r>
      <w:r w:rsidR="002B6430">
        <w:rPr>
          <w:rStyle w:val="c1"/>
          <w:rFonts w:ascii="Times New Roman" w:hAnsi="Times New Roman" w:cs="Times New Roman"/>
          <w:sz w:val="28"/>
          <w:szCs w:val="28"/>
          <w:lang w:val="lv-LV"/>
        </w:rPr>
        <w:t>braucienu uz Igauniju, organizējot kopīgu Latvijas un Igaunijas B</w:t>
      </w:r>
      <w:r w:rsidR="0067668C">
        <w:rPr>
          <w:rStyle w:val="c1"/>
          <w:rFonts w:ascii="Times New Roman" w:hAnsi="Times New Roman" w:cs="Times New Roman"/>
          <w:sz w:val="28"/>
          <w:szCs w:val="28"/>
          <w:lang w:val="lv-LV"/>
        </w:rPr>
        <w:t>ūvmateriālu ražotāju kopsapulci. Kopsapulcē asociāciju pārstāvji informēja par 2013.gadā paveikto un par uzdevumiem 2014.gadam.</w:t>
      </w:r>
      <w:r w:rsidR="002B6430">
        <w:rPr>
          <w:rStyle w:val="c1"/>
          <w:rFonts w:ascii="Times New Roman" w:hAnsi="Times New Roman" w:cs="Times New Roman"/>
          <w:sz w:val="28"/>
          <w:szCs w:val="28"/>
          <w:lang w:val="lv-LV"/>
        </w:rPr>
        <w:t xml:space="preserve"> </w:t>
      </w:r>
      <w:r w:rsidR="0067668C" w:rsidRPr="00F01094">
        <w:rPr>
          <w:rStyle w:val="c1"/>
          <w:rFonts w:ascii="Times New Roman" w:hAnsi="Times New Roman" w:cs="Times New Roman"/>
          <w:sz w:val="28"/>
          <w:szCs w:val="28"/>
          <w:lang w:val="lv-LV"/>
        </w:rPr>
        <w:t>Tikām iepazīstināti ar uzņēmuma</w:t>
      </w:r>
      <w:r w:rsidR="0067668C" w:rsidRPr="00F01094">
        <w:rPr>
          <w:rFonts w:ascii="Times New Roman" w:hAnsi="Times New Roman" w:cs="Times New Roman"/>
          <w:sz w:val="28"/>
          <w:szCs w:val="28"/>
          <w:lang w:val="lv-LV"/>
        </w:rPr>
        <w:t xml:space="preserve"> „</w:t>
      </w:r>
      <w:proofErr w:type="spellStart"/>
      <w:r w:rsidR="0067668C" w:rsidRPr="00F01094">
        <w:rPr>
          <w:rFonts w:ascii="Times New Roman" w:hAnsi="Times New Roman" w:cs="Times New Roman"/>
          <w:sz w:val="28"/>
          <w:szCs w:val="28"/>
          <w:lang w:val="lv-LV"/>
        </w:rPr>
        <w:t>Krimelte</w:t>
      </w:r>
      <w:proofErr w:type="spellEnd"/>
      <w:r w:rsidR="0067668C" w:rsidRPr="00F01094">
        <w:rPr>
          <w:rFonts w:ascii="Times New Roman" w:hAnsi="Times New Roman" w:cs="Times New Roman"/>
          <w:sz w:val="28"/>
          <w:szCs w:val="28"/>
          <w:lang w:val="lv-LV"/>
        </w:rPr>
        <w:t>” darbu.</w:t>
      </w:r>
      <w:r>
        <w:rPr>
          <w:rFonts w:ascii="Times New Roman" w:hAnsi="Times New Roman" w:cs="Times New Roman"/>
          <w:sz w:val="28"/>
          <w:szCs w:val="28"/>
          <w:lang w:val="lv-LV"/>
        </w:rPr>
        <w:t xml:space="preserve"> </w:t>
      </w:r>
    </w:p>
    <w:p w:rsidR="004B313B" w:rsidRPr="00F01094" w:rsidRDefault="00F01094" w:rsidP="00F01094">
      <w:pPr>
        <w:pStyle w:val="Default"/>
        <w:rPr>
          <w:rStyle w:val="c1"/>
          <w:rFonts w:ascii="Times New Roman" w:hAnsi="Times New Roman" w:cs="Times New Roman"/>
          <w:sz w:val="28"/>
          <w:szCs w:val="28"/>
          <w:lang w:val="lv-LV"/>
        </w:rPr>
      </w:pPr>
      <w:r>
        <w:rPr>
          <w:sz w:val="28"/>
          <w:szCs w:val="28"/>
          <w:lang w:val="lv-LV"/>
        </w:rPr>
        <w:t xml:space="preserve">   </w:t>
      </w:r>
      <w:r w:rsidR="000A59C1" w:rsidRPr="000A59C1">
        <w:rPr>
          <w:rFonts w:ascii="Times New Roman" w:hAnsi="Times New Roman" w:cs="Times New Roman"/>
          <w:sz w:val="28"/>
          <w:szCs w:val="28"/>
          <w:lang w:val="lv-LV"/>
        </w:rPr>
        <w:t>BRA izvirzīja Vislatvijas nozares apbalvojumam „BŪVINDUSTRIJAS GADA BALVA”</w:t>
      </w:r>
      <w:r w:rsidR="000A59C1" w:rsidRPr="000A59C1">
        <w:rPr>
          <w:sz w:val="28"/>
          <w:szCs w:val="28"/>
          <w:lang w:val="lv-LV"/>
        </w:rPr>
        <w:t>,</w:t>
      </w:r>
      <w:r w:rsidR="000A59C1" w:rsidRPr="000A59C1">
        <w:rPr>
          <w:rFonts w:ascii="Times New Roman" w:hAnsi="Times New Roman" w:cs="Times New Roman"/>
          <w:sz w:val="28"/>
          <w:szCs w:val="28"/>
          <w:lang w:val="lv-LV"/>
        </w:rPr>
        <w:t xml:space="preserve"> </w:t>
      </w:r>
      <w:r w:rsidR="000A59C1">
        <w:rPr>
          <w:sz w:val="28"/>
          <w:szCs w:val="28"/>
          <w:lang w:val="lv-LV"/>
        </w:rPr>
        <w:t>k</w:t>
      </w:r>
      <w:r w:rsidR="000A59C1" w:rsidRPr="000A59C1">
        <w:rPr>
          <w:rFonts w:ascii="Times New Roman" w:hAnsi="Times New Roman" w:cs="Times New Roman"/>
          <w:sz w:val="28"/>
          <w:szCs w:val="28"/>
          <w:lang w:val="lv-LV"/>
        </w:rPr>
        <w:t xml:space="preserve">ategorijā </w:t>
      </w:r>
      <w:r w:rsidR="000A59C1" w:rsidRPr="000A59C1">
        <w:rPr>
          <w:rFonts w:ascii="Times New Roman" w:hAnsi="Times New Roman" w:cs="Times New Roman"/>
          <w:sz w:val="28"/>
          <w:szCs w:val="28"/>
          <w:lang w:val="lv-LV" w:eastAsia="lv-LV"/>
        </w:rPr>
        <w:t>“Mūža ieguldījums būvindustrijā”</w:t>
      </w:r>
      <w:r w:rsidR="000A59C1">
        <w:rPr>
          <w:sz w:val="28"/>
          <w:szCs w:val="28"/>
          <w:lang w:val="lv-LV" w:eastAsia="lv-LV"/>
        </w:rPr>
        <w:t xml:space="preserve"> </w:t>
      </w:r>
      <w:r w:rsidR="000A59C1" w:rsidRPr="00F01094">
        <w:rPr>
          <w:rFonts w:ascii="Times New Roman" w:hAnsi="Times New Roman" w:cs="Times New Roman"/>
          <w:sz w:val="28"/>
          <w:szCs w:val="28"/>
          <w:lang w:val="lv-LV" w:eastAsia="lv-LV"/>
        </w:rPr>
        <w:t xml:space="preserve">A/S „Valmieras stikla šķiedra” Valdes priekšsēdētāju Andri Oskaru </w:t>
      </w:r>
      <w:proofErr w:type="spellStart"/>
      <w:r w:rsidR="000A59C1" w:rsidRPr="00F01094">
        <w:rPr>
          <w:rFonts w:ascii="Times New Roman" w:hAnsi="Times New Roman" w:cs="Times New Roman"/>
          <w:sz w:val="28"/>
          <w:szCs w:val="28"/>
          <w:lang w:val="lv-LV" w:eastAsia="lv-LV"/>
        </w:rPr>
        <w:t>Brutānu</w:t>
      </w:r>
      <w:proofErr w:type="spellEnd"/>
      <w:r w:rsidR="000A59C1" w:rsidRPr="00F01094">
        <w:rPr>
          <w:rFonts w:ascii="Times New Roman" w:hAnsi="Times New Roman" w:cs="Times New Roman"/>
          <w:sz w:val="28"/>
          <w:szCs w:val="28"/>
          <w:lang w:val="lv-LV" w:eastAsia="lv-LV"/>
        </w:rPr>
        <w:t xml:space="preserve">. BRA izvirzītais pretendents kļuva par balvas ieguvēju sacensībā ar 27 pretendentiem. </w:t>
      </w:r>
      <w:r w:rsidR="004B313B" w:rsidRPr="00F01094">
        <w:rPr>
          <w:rFonts w:ascii="Times New Roman" w:hAnsi="Times New Roman" w:cs="Times New Roman"/>
          <w:sz w:val="28"/>
          <w:szCs w:val="28"/>
          <w:lang w:val="lv-LV"/>
        </w:rPr>
        <w:t xml:space="preserve">                        </w:t>
      </w:r>
    </w:p>
    <w:p w:rsidR="00873D90" w:rsidRPr="00873D90" w:rsidRDefault="00F01094" w:rsidP="00145270">
      <w:pPr>
        <w:rPr>
          <w:b/>
          <w:sz w:val="28"/>
          <w:szCs w:val="28"/>
        </w:rPr>
      </w:pPr>
      <w:r>
        <w:rPr>
          <w:sz w:val="28"/>
          <w:szCs w:val="28"/>
        </w:rPr>
        <w:t xml:space="preserve">    </w:t>
      </w:r>
      <w:r w:rsidR="00872A38">
        <w:rPr>
          <w:sz w:val="28"/>
          <w:szCs w:val="28"/>
        </w:rPr>
        <w:t>Pārskata periodā BRA aktīvi darbojās Latvijas Tirdzniecības un rūpniecības kameras darba grupās, sevišķi risinot enerģētikas izmaksu jautājumus, Latvijas Būvinženieru Valdē, kā arī būvniecības speciālistu sertifikācijā, Saeimas Tautsaimniecības komitejas darba grupā pie jaunā Būvniecības likuma izstrādes un saskaņošanas, Latvijas Izglītības ministrijas Nozaru ekspertu padomē pie jauno speciālistu apmācības programmu izstrādes</w:t>
      </w:r>
      <w:r w:rsidR="00917589">
        <w:rPr>
          <w:sz w:val="28"/>
          <w:szCs w:val="28"/>
        </w:rPr>
        <w:t>, Būvindustrijas koordinācijas centrā risinot būvniecības likumdošanas sakārtošanu</w:t>
      </w:r>
      <w:r w:rsidR="00872A38">
        <w:rPr>
          <w:sz w:val="28"/>
          <w:szCs w:val="28"/>
        </w:rPr>
        <w:t>.</w:t>
      </w:r>
    </w:p>
    <w:p w:rsidR="000F3D09" w:rsidRPr="00F162CF" w:rsidRDefault="00A41274" w:rsidP="004D1E52">
      <w:pPr>
        <w:jc w:val="both"/>
        <w:rPr>
          <w:sz w:val="28"/>
          <w:szCs w:val="28"/>
        </w:rPr>
      </w:pPr>
      <w:r>
        <w:rPr>
          <w:sz w:val="28"/>
          <w:szCs w:val="28"/>
        </w:rPr>
        <w:t xml:space="preserve">    </w:t>
      </w:r>
      <w:r w:rsidR="00145270">
        <w:rPr>
          <w:sz w:val="28"/>
          <w:szCs w:val="28"/>
        </w:rPr>
        <w:t>Pārskata periodā tika a</w:t>
      </w:r>
      <w:r w:rsidR="000F3D09" w:rsidRPr="00F162CF">
        <w:rPr>
          <w:sz w:val="28"/>
          <w:szCs w:val="28"/>
        </w:rPr>
        <w:t>pkopoti asociācijā ietilpstošo uzņēmumu ražošanas (ražošanas apjoms, strādājošo skaits, investīciju apjoms ražošanā, eksporta apjoms) un enerģijas patēriņa dati (elektroenerģija, gāzes enerģija)</w:t>
      </w:r>
      <w:r w:rsidR="008D76B5">
        <w:rPr>
          <w:sz w:val="28"/>
          <w:szCs w:val="28"/>
        </w:rPr>
        <w:t xml:space="preserve"> par laika posmu no 2007.līdz 201</w:t>
      </w:r>
      <w:r w:rsidR="00B6390E">
        <w:rPr>
          <w:sz w:val="28"/>
          <w:szCs w:val="28"/>
        </w:rPr>
        <w:t>3</w:t>
      </w:r>
      <w:r w:rsidR="008D76B5">
        <w:rPr>
          <w:sz w:val="28"/>
          <w:szCs w:val="28"/>
        </w:rPr>
        <w:t>.gadam</w:t>
      </w:r>
      <w:r w:rsidR="000F3D09" w:rsidRPr="00F162CF">
        <w:rPr>
          <w:sz w:val="28"/>
          <w:szCs w:val="28"/>
        </w:rPr>
        <w:t>, veikta to analīze. Sagatavot</w:t>
      </w:r>
      <w:r w:rsidR="00873D90">
        <w:rPr>
          <w:sz w:val="28"/>
          <w:szCs w:val="28"/>
        </w:rPr>
        <w:t>a</w:t>
      </w:r>
      <w:r w:rsidR="000F3D09" w:rsidRPr="00F162CF">
        <w:rPr>
          <w:sz w:val="28"/>
          <w:szCs w:val="28"/>
        </w:rPr>
        <w:t xml:space="preserve"> </w:t>
      </w:r>
      <w:r w:rsidR="00873D90">
        <w:rPr>
          <w:sz w:val="28"/>
          <w:szCs w:val="28"/>
        </w:rPr>
        <w:t>virkne rakstu Latvijas masu medijiem par būvmateriālu nozares attīstību un tās perspektīvām.</w:t>
      </w:r>
    </w:p>
    <w:p w:rsidR="00261DB6" w:rsidRDefault="000F3D09" w:rsidP="004D1E52">
      <w:pPr>
        <w:jc w:val="both"/>
      </w:pPr>
      <w:r w:rsidRPr="00F162CF">
        <w:rPr>
          <w:sz w:val="28"/>
          <w:szCs w:val="28"/>
        </w:rPr>
        <w:t xml:space="preserve">   </w:t>
      </w:r>
    </w:p>
    <w:p w:rsidR="00F162CF" w:rsidRPr="004945BB" w:rsidRDefault="0034137D" w:rsidP="004D1E52">
      <w:pPr>
        <w:jc w:val="both"/>
        <w:rPr>
          <w:sz w:val="28"/>
          <w:szCs w:val="28"/>
        </w:rPr>
      </w:pPr>
      <w:r>
        <w:rPr>
          <w:sz w:val="28"/>
          <w:szCs w:val="28"/>
        </w:rPr>
        <w:t xml:space="preserve">    </w:t>
      </w:r>
      <w:r w:rsidR="004945BB" w:rsidRPr="004945BB">
        <w:rPr>
          <w:sz w:val="28"/>
          <w:szCs w:val="28"/>
        </w:rPr>
        <w:t xml:space="preserve">Asociācijas gada ienākumus veido asociācijā ietilpstošo biedru </w:t>
      </w:r>
      <w:r w:rsidR="004945BB">
        <w:rPr>
          <w:sz w:val="28"/>
          <w:szCs w:val="28"/>
        </w:rPr>
        <w:t xml:space="preserve">naudas </w:t>
      </w:r>
      <w:r w:rsidR="004945BB" w:rsidRPr="004945BB">
        <w:rPr>
          <w:sz w:val="28"/>
          <w:szCs w:val="28"/>
        </w:rPr>
        <w:t>maksājumi,</w:t>
      </w:r>
      <w:r w:rsidR="004945BB">
        <w:rPr>
          <w:sz w:val="28"/>
          <w:szCs w:val="28"/>
        </w:rPr>
        <w:t xml:space="preserve"> </w:t>
      </w:r>
      <w:r w:rsidR="004945BB" w:rsidRPr="004945BB">
        <w:rPr>
          <w:sz w:val="28"/>
          <w:szCs w:val="28"/>
        </w:rPr>
        <w:t xml:space="preserve">saskaņā ar Valdē apstiprināto </w:t>
      </w:r>
      <w:r w:rsidR="004945BB">
        <w:rPr>
          <w:sz w:val="28"/>
          <w:szCs w:val="28"/>
        </w:rPr>
        <w:t>dalībnieku biedru maksām, un 201</w:t>
      </w:r>
      <w:r w:rsidR="00976AF6">
        <w:rPr>
          <w:sz w:val="28"/>
          <w:szCs w:val="28"/>
        </w:rPr>
        <w:t>2</w:t>
      </w:r>
      <w:r w:rsidR="004945BB">
        <w:rPr>
          <w:sz w:val="28"/>
          <w:szCs w:val="28"/>
        </w:rPr>
        <w:t xml:space="preserve">.gadā sastāda </w:t>
      </w:r>
      <w:r w:rsidR="0032236B">
        <w:rPr>
          <w:sz w:val="28"/>
          <w:szCs w:val="28"/>
        </w:rPr>
        <w:t xml:space="preserve">      L</w:t>
      </w:r>
      <w:r w:rsidR="004945BB">
        <w:rPr>
          <w:sz w:val="28"/>
          <w:szCs w:val="28"/>
        </w:rPr>
        <w:t>VL. Izdevumi</w:t>
      </w:r>
      <w:r>
        <w:rPr>
          <w:sz w:val="28"/>
          <w:szCs w:val="28"/>
        </w:rPr>
        <w:t xml:space="preserve"> sastāda </w:t>
      </w:r>
      <w:r w:rsidR="0032236B">
        <w:rPr>
          <w:sz w:val="28"/>
          <w:szCs w:val="28"/>
        </w:rPr>
        <w:t xml:space="preserve">     </w:t>
      </w:r>
      <w:r>
        <w:rPr>
          <w:sz w:val="28"/>
          <w:szCs w:val="28"/>
        </w:rPr>
        <w:t>LVL.</w:t>
      </w:r>
    </w:p>
    <w:p w:rsidR="004D1E52" w:rsidRPr="00154BAE" w:rsidRDefault="004D1E52" w:rsidP="004D1E52">
      <w:pPr>
        <w:jc w:val="both"/>
      </w:pPr>
    </w:p>
    <w:p w:rsidR="004D1E52" w:rsidRPr="0034137D" w:rsidRDefault="0034137D" w:rsidP="0034137D">
      <w:pPr>
        <w:pStyle w:val="BodyText"/>
        <w:rPr>
          <w:sz w:val="28"/>
          <w:szCs w:val="28"/>
        </w:rPr>
      </w:pPr>
      <w:r>
        <w:rPr>
          <w:sz w:val="28"/>
          <w:szCs w:val="28"/>
        </w:rPr>
        <w:t xml:space="preserve">    </w:t>
      </w:r>
      <w:r w:rsidR="004D1E52" w:rsidRPr="0034137D">
        <w:rPr>
          <w:sz w:val="28"/>
          <w:szCs w:val="28"/>
        </w:rPr>
        <w:t xml:space="preserve">Ar darba līgumiem nodarbināto patstāvīgu darba ņēmēju </w:t>
      </w:r>
      <w:r w:rsidR="004945BB" w:rsidRPr="0034137D">
        <w:rPr>
          <w:sz w:val="28"/>
          <w:szCs w:val="28"/>
        </w:rPr>
        <w:t xml:space="preserve">asociācijā ir tikai </w:t>
      </w:r>
      <w:r w:rsidRPr="0034137D">
        <w:rPr>
          <w:sz w:val="28"/>
          <w:szCs w:val="28"/>
        </w:rPr>
        <w:t xml:space="preserve">tās </w:t>
      </w:r>
      <w:r w:rsidR="004945BB" w:rsidRPr="0034137D">
        <w:rPr>
          <w:sz w:val="28"/>
          <w:szCs w:val="28"/>
        </w:rPr>
        <w:t>izpilddirektors</w:t>
      </w:r>
      <w:r w:rsidRPr="0034137D">
        <w:rPr>
          <w:sz w:val="28"/>
          <w:szCs w:val="28"/>
        </w:rPr>
        <w:t>. G</w:t>
      </w:r>
      <w:r w:rsidR="004D1E52" w:rsidRPr="0034137D">
        <w:rPr>
          <w:sz w:val="28"/>
          <w:szCs w:val="28"/>
        </w:rPr>
        <w:t xml:space="preserve">rāmatvedības pakalpojumu sniedz SIA „Padomnieks”. </w:t>
      </w:r>
      <w:r w:rsidRPr="0034137D">
        <w:rPr>
          <w:sz w:val="28"/>
          <w:szCs w:val="28"/>
        </w:rPr>
        <w:t xml:space="preserve">Pamatojoties uz Uzņēmuma līgumu Nr.1 Jānis </w:t>
      </w:r>
      <w:proofErr w:type="spellStart"/>
      <w:r w:rsidRPr="0034137D">
        <w:rPr>
          <w:sz w:val="28"/>
          <w:szCs w:val="28"/>
        </w:rPr>
        <w:t>Anspaks</w:t>
      </w:r>
      <w:proofErr w:type="spellEnd"/>
      <w:r w:rsidRPr="0034137D">
        <w:rPr>
          <w:sz w:val="28"/>
          <w:szCs w:val="28"/>
        </w:rPr>
        <w:t xml:space="preserve"> ve</w:t>
      </w:r>
      <w:r>
        <w:rPr>
          <w:sz w:val="28"/>
          <w:szCs w:val="28"/>
        </w:rPr>
        <w:t>ic</w:t>
      </w:r>
      <w:r w:rsidRPr="0034137D">
        <w:rPr>
          <w:sz w:val="28"/>
          <w:szCs w:val="28"/>
        </w:rPr>
        <w:t xml:space="preserve"> Būvmateriālu ražotāju mājas lapas administrēšanu. </w:t>
      </w:r>
    </w:p>
    <w:p w:rsidR="0034137D" w:rsidRDefault="0034137D" w:rsidP="004D1E52">
      <w:pPr>
        <w:jc w:val="both"/>
        <w:rPr>
          <w:sz w:val="28"/>
          <w:szCs w:val="28"/>
        </w:rPr>
      </w:pPr>
      <w:r>
        <w:rPr>
          <w:sz w:val="28"/>
          <w:szCs w:val="28"/>
        </w:rPr>
        <w:t>Asociācijai</w:t>
      </w:r>
      <w:r w:rsidRPr="0034137D">
        <w:rPr>
          <w:sz w:val="28"/>
          <w:szCs w:val="28"/>
        </w:rPr>
        <w:t xml:space="preserve"> nav saistību, ķīlu, garantiju, galvojumu.</w:t>
      </w:r>
    </w:p>
    <w:p w:rsidR="00DE650A" w:rsidRDefault="00DE650A" w:rsidP="004D1E52">
      <w:pPr>
        <w:jc w:val="both"/>
        <w:rPr>
          <w:sz w:val="28"/>
          <w:szCs w:val="28"/>
        </w:rPr>
      </w:pPr>
    </w:p>
    <w:p w:rsidR="00DE650A" w:rsidRDefault="00DE650A" w:rsidP="004D1E52">
      <w:pPr>
        <w:jc w:val="both"/>
        <w:rPr>
          <w:sz w:val="28"/>
          <w:szCs w:val="28"/>
        </w:rPr>
      </w:pPr>
    </w:p>
    <w:p w:rsidR="0034137D" w:rsidRDefault="0034137D" w:rsidP="004D1E52">
      <w:pPr>
        <w:jc w:val="both"/>
        <w:rPr>
          <w:sz w:val="28"/>
          <w:szCs w:val="28"/>
        </w:rPr>
      </w:pPr>
    </w:p>
    <w:p w:rsidR="0034137D" w:rsidRPr="0034137D" w:rsidRDefault="0034137D" w:rsidP="004D1E52">
      <w:pPr>
        <w:jc w:val="both"/>
        <w:rPr>
          <w:sz w:val="28"/>
          <w:szCs w:val="28"/>
        </w:rPr>
      </w:pPr>
      <w:r w:rsidRPr="0034137D">
        <w:rPr>
          <w:sz w:val="28"/>
          <w:szCs w:val="28"/>
        </w:rPr>
        <w:t xml:space="preserve">Būvmateriālu ražotāju asociācijas </w:t>
      </w:r>
    </w:p>
    <w:p w:rsidR="0034137D" w:rsidRDefault="00847EE1" w:rsidP="004D1E52">
      <w:pPr>
        <w:jc w:val="both"/>
        <w:rPr>
          <w:sz w:val="28"/>
          <w:szCs w:val="28"/>
        </w:rPr>
      </w:pPr>
      <w:r>
        <w:rPr>
          <w:sz w:val="28"/>
          <w:szCs w:val="28"/>
        </w:rPr>
        <w:t>i</w:t>
      </w:r>
      <w:r w:rsidR="0034137D" w:rsidRPr="0034137D">
        <w:rPr>
          <w:sz w:val="28"/>
          <w:szCs w:val="28"/>
        </w:rPr>
        <w:t xml:space="preserve">zpilddirektors                                                                                       </w:t>
      </w:r>
      <w:proofErr w:type="spellStart"/>
      <w:r w:rsidR="0034137D" w:rsidRPr="0034137D">
        <w:rPr>
          <w:sz w:val="28"/>
          <w:szCs w:val="28"/>
        </w:rPr>
        <w:t>L.Jākobsons</w:t>
      </w:r>
      <w:proofErr w:type="spellEnd"/>
    </w:p>
    <w:p w:rsidR="00DE650A" w:rsidRDefault="00DE650A" w:rsidP="004D1E52">
      <w:pPr>
        <w:jc w:val="both"/>
        <w:rPr>
          <w:sz w:val="28"/>
          <w:szCs w:val="28"/>
        </w:rPr>
      </w:pPr>
    </w:p>
    <w:p w:rsidR="00DE650A" w:rsidRDefault="00DE650A" w:rsidP="004D1E52">
      <w:pPr>
        <w:jc w:val="both"/>
        <w:rPr>
          <w:sz w:val="28"/>
          <w:szCs w:val="28"/>
        </w:rPr>
      </w:pPr>
    </w:p>
    <w:p w:rsidR="00DE650A" w:rsidRDefault="00DE650A" w:rsidP="004D1E52">
      <w:pPr>
        <w:jc w:val="both"/>
        <w:rPr>
          <w:sz w:val="28"/>
          <w:szCs w:val="28"/>
        </w:rPr>
      </w:pPr>
    </w:p>
    <w:p w:rsidR="00DE650A" w:rsidRDefault="00DE650A" w:rsidP="004D1E52">
      <w:pPr>
        <w:jc w:val="both"/>
        <w:rPr>
          <w:sz w:val="28"/>
          <w:szCs w:val="28"/>
        </w:rPr>
      </w:pPr>
    </w:p>
    <w:p w:rsidR="0034137D" w:rsidRDefault="0034137D" w:rsidP="004D1E52">
      <w:pPr>
        <w:jc w:val="both"/>
        <w:rPr>
          <w:sz w:val="28"/>
          <w:szCs w:val="28"/>
        </w:rPr>
      </w:pPr>
    </w:p>
    <w:p w:rsidR="00D63837" w:rsidRDefault="004D1E52" w:rsidP="008D76B5">
      <w:pPr>
        <w:jc w:val="both"/>
      </w:pPr>
      <w:r w:rsidRPr="0034137D">
        <w:rPr>
          <w:sz w:val="28"/>
          <w:szCs w:val="28"/>
        </w:rPr>
        <w:t>Rīgā, 201</w:t>
      </w:r>
      <w:r w:rsidR="00C7111C">
        <w:rPr>
          <w:sz w:val="28"/>
          <w:szCs w:val="28"/>
        </w:rPr>
        <w:t>3</w:t>
      </w:r>
      <w:r w:rsidRPr="0034137D">
        <w:rPr>
          <w:sz w:val="28"/>
          <w:szCs w:val="28"/>
        </w:rPr>
        <w:t xml:space="preserve">.gada </w:t>
      </w:r>
      <w:r w:rsidR="00C7111C">
        <w:rPr>
          <w:sz w:val="28"/>
          <w:szCs w:val="28"/>
        </w:rPr>
        <w:t>25.februārī</w:t>
      </w:r>
    </w:p>
    <w:sectPr w:rsidR="00D63837" w:rsidSect="00145270">
      <w:footerReference w:type="even" r:id="rId7"/>
      <w:pgSz w:w="11906" w:h="16838"/>
      <w:pgMar w:top="567" w:right="991" w:bottom="714"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2F3" w:rsidRDefault="007362F3" w:rsidP="00A85D4B">
      <w:r>
        <w:separator/>
      </w:r>
    </w:p>
  </w:endnote>
  <w:endnote w:type="continuationSeparator" w:id="0">
    <w:p w:rsidR="007362F3" w:rsidRDefault="007362F3" w:rsidP="00A85D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7A" w:rsidRDefault="00A92F56">
    <w:pPr>
      <w:pStyle w:val="Footer"/>
      <w:framePr w:wrap="around" w:vAnchor="text" w:hAnchor="margin" w:xAlign="center" w:y="1"/>
      <w:rPr>
        <w:rStyle w:val="PageNumber"/>
      </w:rPr>
    </w:pPr>
    <w:r>
      <w:rPr>
        <w:rStyle w:val="PageNumber"/>
      </w:rPr>
      <w:fldChar w:fldCharType="begin"/>
    </w:r>
    <w:r w:rsidR="005F51CA">
      <w:rPr>
        <w:rStyle w:val="PageNumber"/>
      </w:rPr>
      <w:instrText xml:space="preserve">PAGE  </w:instrText>
    </w:r>
    <w:r>
      <w:rPr>
        <w:rStyle w:val="PageNumber"/>
      </w:rPr>
      <w:fldChar w:fldCharType="end"/>
    </w:r>
  </w:p>
  <w:p w:rsidR="00ED577A" w:rsidRDefault="007362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2F3" w:rsidRDefault="007362F3" w:rsidP="00A85D4B">
      <w:r>
        <w:separator/>
      </w:r>
    </w:p>
  </w:footnote>
  <w:footnote w:type="continuationSeparator" w:id="0">
    <w:p w:rsidR="007362F3" w:rsidRDefault="007362F3" w:rsidP="00A85D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B01C3"/>
    <w:multiLevelType w:val="hybridMultilevel"/>
    <w:tmpl w:val="AC8884F2"/>
    <w:lvl w:ilvl="0" w:tplc="BA140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B10588"/>
    <w:multiLevelType w:val="hybridMultilevel"/>
    <w:tmpl w:val="BB5087FA"/>
    <w:lvl w:ilvl="0" w:tplc="2A00890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626E6C4B"/>
    <w:multiLevelType w:val="hybridMultilevel"/>
    <w:tmpl w:val="8DCE837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
    <w:nsid w:val="6AFE6CB4"/>
    <w:multiLevelType w:val="hybridMultilevel"/>
    <w:tmpl w:val="5A6ECA06"/>
    <w:lvl w:ilvl="0" w:tplc="2E2255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0426CB"/>
    <w:multiLevelType w:val="hybridMultilevel"/>
    <w:tmpl w:val="EBEA2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D1E52"/>
    <w:rsid w:val="000404FD"/>
    <w:rsid w:val="00047F4A"/>
    <w:rsid w:val="00054939"/>
    <w:rsid w:val="000A59C1"/>
    <w:rsid w:val="000F3D09"/>
    <w:rsid w:val="00145270"/>
    <w:rsid w:val="0014654D"/>
    <w:rsid w:val="001C3EA4"/>
    <w:rsid w:val="001C4DFF"/>
    <w:rsid w:val="001E38ED"/>
    <w:rsid w:val="00212465"/>
    <w:rsid w:val="00261DB6"/>
    <w:rsid w:val="00287E86"/>
    <w:rsid w:val="002B6430"/>
    <w:rsid w:val="002D16CF"/>
    <w:rsid w:val="002E5A64"/>
    <w:rsid w:val="002F7407"/>
    <w:rsid w:val="0032098F"/>
    <w:rsid w:val="0032236B"/>
    <w:rsid w:val="0034137D"/>
    <w:rsid w:val="00343453"/>
    <w:rsid w:val="003A4FF9"/>
    <w:rsid w:val="003D3817"/>
    <w:rsid w:val="00433F1E"/>
    <w:rsid w:val="00492793"/>
    <w:rsid w:val="004945BB"/>
    <w:rsid w:val="004B313B"/>
    <w:rsid w:val="004C789B"/>
    <w:rsid w:val="004D1E52"/>
    <w:rsid w:val="0050058F"/>
    <w:rsid w:val="00540617"/>
    <w:rsid w:val="005667F9"/>
    <w:rsid w:val="005B56E4"/>
    <w:rsid w:val="005F51CA"/>
    <w:rsid w:val="006030FA"/>
    <w:rsid w:val="00610688"/>
    <w:rsid w:val="0067668C"/>
    <w:rsid w:val="006914B1"/>
    <w:rsid w:val="006E79B6"/>
    <w:rsid w:val="007362F3"/>
    <w:rsid w:val="00737D29"/>
    <w:rsid w:val="007544C8"/>
    <w:rsid w:val="008244B0"/>
    <w:rsid w:val="00847EE1"/>
    <w:rsid w:val="00872A38"/>
    <w:rsid w:val="00873D90"/>
    <w:rsid w:val="008D76B5"/>
    <w:rsid w:val="008F7FD7"/>
    <w:rsid w:val="00917589"/>
    <w:rsid w:val="009379BC"/>
    <w:rsid w:val="00976AF6"/>
    <w:rsid w:val="009A4E54"/>
    <w:rsid w:val="009D7FCB"/>
    <w:rsid w:val="00A41274"/>
    <w:rsid w:val="00A6431A"/>
    <w:rsid w:val="00A85D4B"/>
    <w:rsid w:val="00A92F56"/>
    <w:rsid w:val="00AF31B0"/>
    <w:rsid w:val="00B02057"/>
    <w:rsid w:val="00B6390E"/>
    <w:rsid w:val="00BF2C56"/>
    <w:rsid w:val="00C254B3"/>
    <w:rsid w:val="00C7111C"/>
    <w:rsid w:val="00CB20E8"/>
    <w:rsid w:val="00CC0BB4"/>
    <w:rsid w:val="00CC3419"/>
    <w:rsid w:val="00D25A80"/>
    <w:rsid w:val="00D63837"/>
    <w:rsid w:val="00D819DD"/>
    <w:rsid w:val="00DA03D4"/>
    <w:rsid w:val="00DE650A"/>
    <w:rsid w:val="00DF02A2"/>
    <w:rsid w:val="00DF2077"/>
    <w:rsid w:val="00E25B76"/>
    <w:rsid w:val="00E270F1"/>
    <w:rsid w:val="00F01094"/>
    <w:rsid w:val="00F162CF"/>
    <w:rsid w:val="00FA5BBA"/>
    <w:rsid w:val="00FC4612"/>
    <w:rsid w:val="00FD7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E52"/>
    <w:pPr>
      <w:spacing w:after="0" w:line="240" w:lineRule="auto"/>
    </w:pPr>
    <w:rPr>
      <w:rFonts w:eastAsia="Times New Roman" w:cs="Times New Roman"/>
      <w:sz w:val="24"/>
      <w:szCs w:val="24"/>
      <w:lang w:val="lv-LV" w:eastAsia="lv-LV"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C789B"/>
    <w:rPr>
      <w:rFonts w:asciiTheme="majorHAnsi" w:eastAsiaTheme="majorEastAsia" w:hAnsiTheme="majorHAnsi" w:cstheme="majorBidi"/>
      <w:sz w:val="22"/>
      <w:szCs w:val="20"/>
      <w:lang w:eastAsia="en-US" w:bidi="ar-SA"/>
    </w:rPr>
  </w:style>
  <w:style w:type="paragraph" w:styleId="Footer">
    <w:name w:val="footer"/>
    <w:basedOn w:val="Normal"/>
    <w:link w:val="FooterChar"/>
    <w:semiHidden/>
    <w:rsid w:val="004D1E52"/>
    <w:pPr>
      <w:tabs>
        <w:tab w:val="center" w:pos="4153"/>
        <w:tab w:val="right" w:pos="8306"/>
      </w:tabs>
    </w:pPr>
  </w:style>
  <w:style w:type="character" w:customStyle="1" w:styleId="FooterChar">
    <w:name w:val="Footer Char"/>
    <w:basedOn w:val="DefaultParagraphFont"/>
    <w:link w:val="Footer"/>
    <w:semiHidden/>
    <w:rsid w:val="004D1E52"/>
    <w:rPr>
      <w:rFonts w:eastAsia="Times New Roman" w:cs="Times New Roman"/>
      <w:sz w:val="24"/>
      <w:szCs w:val="24"/>
      <w:lang w:val="lv-LV" w:eastAsia="lv-LV" w:bidi="he-IL"/>
    </w:rPr>
  </w:style>
  <w:style w:type="character" w:styleId="PageNumber">
    <w:name w:val="page number"/>
    <w:basedOn w:val="DefaultParagraphFont"/>
    <w:semiHidden/>
    <w:rsid w:val="004D1E52"/>
  </w:style>
  <w:style w:type="paragraph" w:styleId="Subtitle">
    <w:name w:val="Subtitle"/>
    <w:basedOn w:val="Normal"/>
    <w:link w:val="SubtitleChar"/>
    <w:qFormat/>
    <w:rsid w:val="004D1E52"/>
    <w:pPr>
      <w:jc w:val="center"/>
    </w:pPr>
    <w:rPr>
      <w:b/>
      <w:bCs/>
    </w:rPr>
  </w:style>
  <w:style w:type="character" w:customStyle="1" w:styleId="SubtitleChar">
    <w:name w:val="Subtitle Char"/>
    <w:basedOn w:val="DefaultParagraphFont"/>
    <w:link w:val="Subtitle"/>
    <w:rsid w:val="004D1E52"/>
    <w:rPr>
      <w:rFonts w:eastAsia="Times New Roman" w:cs="Times New Roman"/>
      <w:b/>
      <w:bCs/>
      <w:sz w:val="24"/>
      <w:szCs w:val="24"/>
      <w:lang w:val="lv-LV" w:eastAsia="lv-LV" w:bidi="he-IL"/>
    </w:rPr>
  </w:style>
  <w:style w:type="paragraph" w:styleId="BodyText">
    <w:name w:val="Body Text"/>
    <w:basedOn w:val="Normal"/>
    <w:link w:val="BodyTextChar"/>
    <w:semiHidden/>
    <w:rsid w:val="004D1E52"/>
    <w:pPr>
      <w:jc w:val="both"/>
    </w:pPr>
    <w:rPr>
      <w:sz w:val="22"/>
    </w:rPr>
  </w:style>
  <w:style w:type="character" w:customStyle="1" w:styleId="BodyTextChar">
    <w:name w:val="Body Text Char"/>
    <w:basedOn w:val="DefaultParagraphFont"/>
    <w:link w:val="BodyText"/>
    <w:semiHidden/>
    <w:rsid w:val="004D1E52"/>
    <w:rPr>
      <w:rFonts w:eastAsia="Times New Roman" w:cs="Times New Roman"/>
      <w:szCs w:val="24"/>
      <w:lang w:val="lv-LV" w:eastAsia="lv-LV" w:bidi="he-IL"/>
    </w:rPr>
  </w:style>
  <w:style w:type="character" w:styleId="Hyperlink">
    <w:name w:val="Hyperlink"/>
    <w:basedOn w:val="DefaultParagraphFont"/>
    <w:uiPriority w:val="99"/>
    <w:unhideWhenUsed/>
    <w:rsid w:val="00287E86"/>
    <w:rPr>
      <w:color w:val="0000FF" w:themeColor="hyperlink"/>
      <w:u w:val="single"/>
    </w:rPr>
  </w:style>
  <w:style w:type="paragraph" w:styleId="ListParagraph">
    <w:name w:val="List Paragraph"/>
    <w:basedOn w:val="Normal"/>
    <w:uiPriority w:val="34"/>
    <w:qFormat/>
    <w:rsid w:val="00F162CF"/>
    <w:pPr>
      <w:ind w:left="720"/>
      <w:contextualSpacing/>
    </w:pPr>
  </w:style>
  <w:style w:type="character" w:styleId="Strong">
    <w:name w:val="Strong"/>
    <w:basedOn w:val="DefaultParagraphFont"/>
    <w:uiPriority w:val="22"/>
    <w:qFormat/>
    <w:rsid w:val="00873D90"/>
    <w:rPr>
      <w:b/>
      <w:bCs/>
    </w:rPr>
  </w:style>
  <w:style w:type="paragraph" w:customStyle="1" w:styleId="c8">
    <w:name w:val="c8"/>
    <w:basedOn w:val="Normal"/>
    <w:rsid w:val="00610688"/>
    <w:pPr>
      <w:spacing w:before="100" w:beforeAutospacing="1" w:after="100" w:afterAutospacing="1"/>
    </w:pPr>
    <w:rPr>
      <w:lang w:val="ru-RU" w:eastAsia="ru-RU" w:bidi="ar-SA"/>
    </w:rPr>
  </w:style>
  <w:style w:type="character" w:customStyle="1" w:styleId="c6">
    <w:name w:val="c6"/>
    <w:basedOn w:val="DefaultParagraphFont"/>
    <w:rsid w:val="00610688"/>
  </w:style>
  <w:style w:type="paragraph" w:styleId="NormalWeb">
    <w:name w:val="Normal (Web)"/>
    <w:basedOn w:val="Normal"/>
    <w:uiPriority w:val="99"/>
    <w:unhideWhenUsed/>
    <w:rsid w:val="00610688"/>
    <w:pPr>
      <w:spacing w:before="100" w:beforeAutospacing="1" w:after="100" w:afterAutospacing="1"/>
    </w:pPr>
    <w:rPr>
      <w:lang w:val="ru-RU" w:eastAsia="ru-RU" w:bidi="ar-SA"/>
    </w:rPr>
  </w:style>
  <w:style w:type="character" w:customStyle="1" w:styleId="c7">
    <w:name w:val="c7"/>
    <w:basedOn w:val="DefaultParagraphFont"/>
    <w:rsid w:val="00610688"/>
  </w:style>
  <w:style w:type="paragraph" w:customStyle="1" w:styleId="Default">
    <w:name w:val="Default"/>
    <w:rsid w:val="0061068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4">
    <w:name w:val="c4"/>
    <w:basedOn w:val="Normal"/>
    <w:rsid w:val="00917589"/>
    <w:pPr>
      <w:spacing w:before="100" w:beforeAutospacing="1" w:after="100" w:afterAutospacing="1"/>
    </w:pPr>
    <w:rPr>
      <w:lang w:val="ru-RU" w:eastAsia="ru-RU" w:bidi="ar-SA"/>
    </w:rPr>
  </w:style>
  <w:style w:type="character" w:customStyle="1" w:styleId="c2">
    <w:name w:val="c2"/>
    <w:basedOn w:val="DefaultParagraphFont"/>
    <w:rsid w:val="00917589"/>
  </w:style>
  <w:style w:type="character" w:customStyle="1" w:styleId="c3">
    <w:name w:val="c3"/>
    <w:basedOn w:val="DefaultParagraphFont"/>
    <w:rsid w:val="00917589"/>
  </w:style>
  <w:style w:type="paragraph" w:customStyle="1" w:styleId="c5">
    <w:name w:val="c5"/>
    <w:basedOn w:val="Normal"/>
    <w:rsid w:val="00917589"/>
    <w:pPr>
      <w:spacing w:before="100" w:beforeAutospacing="1" w:after="100" w:afterAutospacing="1"/>
    </w:pPr>
    <w:rPr>
      <w:lang w:val="ru-RU" w:eastAsia="ru-RU" w:bidi="ar-SA"/>
    </w:rPr>
  </w:style>
  <w:style w:type="character" w:customStyle="1" w:styleId="c1">
    <w:name w:val="c1"/>
    <w:basedOn w:val="DefaultParagraphFont"/>
    <w:rsid w:val="00917589"/>
  </w:style>
  <w:style w:type="paragraph" w:customStyle="1" w:styleId="Maintext">
    <w:name w:val="Main text"/>
    <w:basedOn w:val="Normal"/>
    <w:link w:val="MaintextChar"/>
    <w:rsid w:val="00976AF6"/>
    <w:pPr>
      <w:widowControl w:val="0"/>
      <w:suppressAutoHyphens/>
      <w:autoSpaceDE w:val="0"/>
      <w:autoSpaceDN w:val="0"/>
      <w:adjustRightInd w:val="0"/>
      <w:spacing w:line="240" w:lineRule="atLeast"/>
      <w:ind w:right="567"/>
      <w:textAlignment w:val="center"/>
    </w:pPr>
    <w:rPr>
      <w:color w:val="000000"/>
      <w:sz w:val="20"/>
      <w:szCs w:val="20"/>
      <w:lang w:val="en-GB" w:eastAsia="en-GB" w:bidi="ar-SA"/>
    </w:rPr>
  </w:style>
  <w:style w:type="character" w:customStyle="1" w:styleId="MaintextChar">
    <w:name w:val="Main text Char"/>
    <w:link w:val="Maintext"/>
    <w:rsid w:val="00976AF6"/>
    <w:rPr>
      <w:rFonts w:eastAsia="Times New Roman" w:cs="Times New Roman"/>
      <w:color w:val="000000"/>
      <w:sz w:val="20"/>
      <w:szCs w:val="20"/>
      <w:lang w:val="en-GB" w:eastAsia="en-GB"/>
    </w:rPr>
  </w:style>
</w:styles>
</file>

<file path=word/webSettings.xml><?xml version="1.0" encoding="utf-8"?>
<w:webSettings xmlns:r="http://schemas.openxmlformats.org/officeDocument/2006/relationships" xmlns:w="http://schemas.openxmlformats.org/wordprocessingml/2006/main">
  <w:divs>
    <w:div w:id="75675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2014-01-07T12:13:00Z</cp:lastPrinted>
  <dcterms:created xsi:type="dcterms:W3CDTF">2014-01-03T10:53:00Z</dcterms:created>
  <dcterms:modified xsi:type="dcterms:W3CDTF">2014-01-07T12:14:00Z</dcterms:modified>
</cp:coreProperties>
</file>